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5A4" w:rsidRPr="00432E01" w:rsidRDefault="00063238" w:rsidP="00432E01">
      <w:pPr>
        <w:ind w:left="-851" w:right="-284"/>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4DE2682E" wp14:editId="01C38B59">
                <wp:simplePos x="0" y="0"/>
                <wp:positionH relativeFrom="column">
                  <wp:posOffset>-199602</wp:posOffset>
                </wp:positionH>
                <wp:positionV relativeFrom="paragraph">
                  <wp:posOffset>2399</wp:posOffset>
                </wp:positionV>
                <wp:extent cx="5960534" cy="1828800"/>
                <wp:effectExtent l="0" t="0" r="0" b="1905"/>
                <wp:wrapNone/>
                <wp:docPr id="29" name="Надпись 29"/>
                <wp:cNvGraphicFramePr/>
                <a:graphic xmlns:a="http://schemas.openxmlformats.org/drawingml/2006/main">
                  <a:graphicData uri="http://schemas.microsoft.com/office/word/2010/wordprocessingShape">
                    <wps:wsp>
                      <wps:cNvSpPr txBox="1"/>
                      <wps:spPr>
                        <a:xfrm>
                          <a:off x="0" y="0"/>
                          <a:ext cx="5960534" cy="1828800"/>
                        </a:xfrm>
                        <a:prstGeom prst="rect">
                          <a:avLst/>
                        </a:prstGeom>
                        <a:noFill/>
                        <a:ln>
                          <a:noFill/>
                        </a:ln>
                      </wps:spPr>
                      <wps:txbx>
                        <w:txbxContent>
                          <w:p w:rsidR="00063238" w:rsidRPr="00063238" w:rsidRDefault="00063238" w:rsidP="00063238">
                            <w:pPr>
                              <w:ind w:left="-851" w:right="-284"/>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Семейная атмосфера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E2682E" id="_x0000_t202" coordsize="21600,21600" o:spt="202" path="m,l,21600r21600,l21600,xe">
                <v:stroke joinstyle="miter"/>
                <v:path gradientshapeok="t" o:connecttype="rect"/>
              </v:shapetype>
              <v:shape id="Надпись 29" o:spid="_x0000_s1026" type="#_x0000_t202" style="position:absolute;left:0;text-align:left;margin-left:-15.7pt;margin-top:.2pt;width:469.3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" filled="f" stroked="f">
                <v:fill o:detectmouseclick="t"/>
                <v:textbox style="mso-fit-shape-to-text:t">
                  <w:txbxContent>
                    <w:p w:rsidR="00063238" w:rsidRPr="00063238" w:rsidRDefault="00063238" w:rsidP="00063238">
                      <w:pPr>
                        <w:ind w:left="-851" w:right="-284"/>
                        <w:jc w:val="cente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72"/>
                          <w:szCs w:val="72"/>
                          <w14:textOutline w14:w="11112" w14:cap="flat" w14:cmpd="sng" w14:algn="ctr">
                            <w14:solidFill>
                              <w14:schemeClr w14:val="accent2"/>
                            </w14:solidFill>
                            <w14:prstDash w14:val="solid"/>
                            <w14:round/>
                          </w14:textOutline>
                        </w:rPr>
                        <w:t>Семейная атмосфера</w:t>
                      </w:r>
                    </w:p>
                  </w:txbxContent>
                </v:textbox>
              </v:shape>
            </w:pict>
          </mc:Fallback>
        </mc:AlternateContent>
      </w:r>
    </w:p>
    <w:p w:rsidR="0040311F" w:rsidRPr="00432E01" w:rsidRDefault="0040311F" w:rsidP="00432E01">
      <w:pPr>
        <w:ind w:left="-851" w:right="-284"/>
        <w:rPr>
          <w:rFonts w:ascii="Times New Roman" w:hAnsi="Times New Roman" w:cs="Times New Roman"/>
          <w:sz w:val="28"/>
          <w:szCs w:val="28"/>
        </w:rPr>
      </w:pPr>
    </w:p>
    <w:p w:rsidR="0040311F" w:rsidRDefault="0040311F" w:rsidP="00432E01">
      <w:pPr>
        <w:ind w:left="-851" w:right="-284"/>
        <w:rPr>
          <w:rFonts w:ascii="Times New Roman" w:hAnsi="Times New Roman" w:cs="Times New Roman"/>
          <w:sz w:val="28"/>
          <w:szCs w:val="28"/>
        </w:rPr>
      </w:pPr>
    </w:p>
    <w:p w:rsidR="00063238" w:rsidRDefault="00063238" w:rsidP="00432E01">
      <w:pPr>
        <w:ind w:left="-851" w:right="-284"/>
        <w:rPr>
          <w:rFonts w:ascii="Times New Roman" w:hAnsi="Times New Roman" w:cs="Times New Roman"/>
          <w:sz w:val="28"/>
          <w:szCs w:val="28"/>
        </w:rPr>
      </w:pPr>
    </w:p>
    <w:p w:rsidR="00063238" w:rsidRDefault="00063238" w:rsidP="00432E01">
      <w:pPr>
        <w:ind w:left="-851" w:right="-284"/>
        <w:rPr>
          <w:rFonts w:ascii="Times New Roman" w:hAnsi="Times New Roman" w:cs="Times New Roman"/>
          <w:sz w:val="28"/>
          <w:szCs w:val="28"/>
        </w:rPr>
      </w:pPr>
    </w:p>
    <w:p w:rsidR="00063238" w:rsidRPr="00432E01" w:rsidRDefault="00063238" w:rsidP="00432E01">
      <w:pPr>
        <w:ind w:left="-851" w:right="-284"/>
        <w:rPr>
          <w:rFonts w:ascii="Times New Roman" w:hAnsi="Times New Roman" w:cs="Times New Roman"/>
          <w:sz w:val="28"/>
          <w:szCs w:val="28"/>
        </w:rPr>
      </w:pPr>
    </w:p>
    <w:p w:rsidR="00063238" w:rsidRDefault="00063238" w:rsidP="00840CC0">
      <w:pPr>
        <w:ind w:left="-851" w:right="-284"/>
        <w:jc w:val="center"/>
        <w:rPr>
          <w:rFonts w:ascii="Times New Roman" w:hAnsi="Times New Roman" w:cs="Times New Roman"/>
          <w:sz w:val="28"/>
          <w:szCs w:val="28"/>
        </w:rPr>
      </w:pPr>
      <w:r>
        <w:rPr>
          <w:noProof/>
          <w:lang w:eastAsia="ru-RU"/>
        </w:rPr>
        <w:drawing>
          <wp:inline distT="0" distB="0" distL="0" distR="0" wp14:anchorId="5760FC1B" wp14:editId="20E45C03">
            <wp:extent cx="5531485" cy="3172178"/>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45154" cy="3180017"/>
                    </a:xfrm>
                    <a:prstGeom prst="rect">
                      <a:avLst/>
                    </a:prstGeom>
                  </pic:spPr>
                </pic:pic>
              </a:graphicData>
            </a:graphic>
          </wp:inline>
        </w:drawing>
      </w:r>
    </w:p>
    <w:p w:rsidR="00063238" w:rsidRDefault="00063238" w:rsidP="00063238">
      <w:pPr>
        <w:ind w:right="-284"/>
        <w:rPr>
          <w:rFonts w:ascii="Times New Roman" w:hAnsi="Times New Roman" w:cs="Times New Roman"/>
          <w:sz w:val="28"/>
          <w:szCs w:val="28"/>
        </w:rPr>
      </w:pPr>
    </w:p>
    <w:p w:rsidR="00063238" w:rsidRDefault="00063238" w:rsidP="00063238">
      <w:pPr>
        <w:ind w:right="-284"/>
        <w:rPr>
          <w:rFonts w:ascii="Times New Roman" w:hAnsi="Times New Roman" w:cs="Times New Roman"/>
          <w:sz w:val="28"/>
          <w:szCs w:val="28"/>
        </w:rPr>
      </w:pPr>
    </w:p>
    <w:p w:rsidR="00063238" w:rsidRDefault="00063238" w:rsidP="00063238">
      <w:pPr>
        <w:ind w:right="-284"/>
        <w:rPr>
          <w:rFonts w:ascii="Times New Roman" w:hAnsi="Times New Roman" w:cs="Times New Roman"/>
          <w:sz w:val="28"/>
          <w:szCs w:val="28"/>
        </w:rPr>
      </w:pPr>
    </w:p>
    <w:p w:rsidR="00063238" w:rsidRDefault="00063238" w:rsidP="00840CC0">
      <w:pPr>
        <w:ind w:left="-851" w:right="-284"/>
        <w:jc w:val="center"/>
        <w:rPr>
          <w:rFonts w:ascii="Times New Roman" w:hAnsi="Times New Roman" w:cs="Times New Roman"/>
          <w:sz w:val="28"/>
          <w:szCs w:val="28"/>
        </w:rPr>
      </w:pPr>
    </w:p>
    <w:p w:rsidR="00840CC0" w:rsidRPr="00840CC0" w:rsidRDefault="00840CC0" w:rsidP="00063238">
      <w:pPr>
        <w:ind w:left="-851" w:right="-284"/>
        <w:jc w:val="center"/>
        <w:rPr>
          <w:rFonts w:ascii="Times New Roman" w:hAnsi="Times New Roman" w:cs="Times New Roman"/>
          <w:sz w:val="28"/>
          <w:szCs w:val="28"/>
        </w:rPr>
      </w:pPr>
      <w:r>
        <w:rPr>
          <w:rFonts w:ascii="Times New Roman" w:hAnsi="Times New Roman" w:cs="Times New Roman"/>
          <w:sz w:val="28"/>
          <w:szCs w:val="28"/>
        </w:rPr>
        <w:t>СЕМЬЯ…</w:t>
      </w:r>
    </w:p>
    <w:p w:rsid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Это то, что мы делим на всех.</w:t>
      </w:r>
    </w:p>
    <w:p w:rsidR="00840CC0" w:rsidRP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Всем понемножку: и слезы, и смех.</w:t>
      </w:r>
    </w:p>
    <w:p w:rsid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Семья - это то, что с тобою всегда.</w:t>
      </w:r>
    </w:p>
    <w:p w:rsid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Пусть мчатся секунды, недели, года,</w:t>
      </w:r>
    </w:p>
    <w:p w:rsid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Но стены родные, отчий твой дом –</w:t>
      </w:r>
    </w:p>
    <w:p w:rsidR="00840CC0" w:rsidRPr="00840CC0" w:rsidRDefault="00840CC0" w:rsidP="00063238">
      <w:pPr>
        <w:ind w:left="-851" w:right="-284"/>
        <w:jc w:val="center"/>
        <w:rPr>
          <w:rFonts w:ascii="Times New Roman" w:hAnsi="Times New Roman" w:cs="Times New Roman"/>
          <w:sz w:val="28"/>
          <w:szCs w:val="28"/>
        </w:rPr>
      </w:pPr>
      <w:r w:rsidRPr="00840CC0">
        <w:rPr>
          <w:rFonts w:ascii="Times New Roman" w:hAnsi="Times New Roman" w:cs="Times New Roman"/>
          <w:sz w:val="28"/>
          <w:szCs w:val="28"/>
        </w:rPr>
        <w:t>Сердце навеки останется в нём!</w:t>
      </w:r>
    </w:p>
    <w:p w:rsidR="0040311F" w:rsidRPr="00432E01" w:rsidRDefault="0040311F" w:rsidP="00432E01">
      <w:pPr>
        <w:ind w:left="-851" w:right="-284"/>
        <w:rPr>
          <w:rFonts w:ascii="Times New Roman" w:hAnsi="Times New Roman" w:cs="Times New Roman"/>
          <w:sz w:val="28"/>
          <w:szCs w:val="28"/>
        </w:rPr>
      </w:pPr>
    </w:p>
    <w:p w:rsidR="00063238" w:rsidRDefault="00063238" w:rsidP="00432E01">
      <w:pPr>
        <w:ind w:left="-851" w:right="-284"/>
        <w:rPr>
          <w:rFonts w:ascii="Times New Roman" w:hAnsi="Times New Roman" w:cs="Times New Roman"/>
          <w:sz w:val="28"/>
          <w:szCs w:val="28"/>
        </w:rPr>
      </w:pPr>
      <w:r w:rsidRPr="00063238">
        <w:rPr>
          <w:rFonts w:ascii="Times New Roman" w:hAnsi="Times New Roman" w:cs="Times New Roman"/>
          <w:b/>
          <w:sz w:val="28"/>
          <w:szCs w:val="28"/>
        </w:rPr>
        <w:lastRenderedPageBreak/>
        <w:t xml:space="preserve"> Семья</w:t>
      </w:r>
      <w:r w:rsidRPr="00063238">
        <w:rPr>
          <w:rFonts w:ascii="Times New Roman" w:hAnsi="Times New Roman" w:cs="Times New Roman"/>
          <w:sz w:val="28"/>
          <w:szCs w:val="28"/>
        </w:rPr>
        <w:t xml:space="preserve"> – это определённый морально-психологический климат, это школа отношений с людьми.</w:t>
      </w:r>
      <w:r>
        <w:rPr>
          <w:rFonts w:ascii="Times New Roman" w:hAnsi="Times New Roman" w:cs="Times New Roman"/>
          <w:sz w:val="28"/>
          <w:szCs w:val="28"/>
        </w:rPr>
        <w:t xml:space="preserve"> </w:t>
      </w:r>
      <w:r w:rsidRPr="00063238">
        <w:rPr>
          <w:rFonts w:ascii="Times New Roman" w:hAnsi="Times New Roman" w:cs="Times New Roman"/>
          <w:sz w:val="28"/>
          <w:szCs w:val="28"/>
        </w:rPr>
        <w:t xml:space="preserve">Именно в семье складываются представления ребёнка о добре и зле, о порядочности, об уважительном отношении к материальным и духовным ценностям. </w:t>
      </w:r>
    </w:p>
    <w:p w:rsidR="0040311F" w:rsidRPr="00063238" w:rsidRDefault="00063238" w:rsidP="00432E01">
      <w:pPr>
        <w:ind w:left="-851" w:right="-284"/>
        <w:rPr>
          <w:rFonts w:ascii="Times New Roman" w:hAnsi="Times New Roman" w:cs="Times New Roman"/>
          <w:sz w:val="28"/>
          <w:szCs w:val="28"/>
        </w:rPr>
      </w:pPr>
      <w:r w:rsidRPr="00063238">
        <w:rPr>
          <w:rFonts w:ascii="Times New Roman" w:hAnsi="Times New Roman" w:cs="Times New Roman"/>
          <w:sz w:val="28"/>
          <w:szCs w:val="28"/>
        </w:rPr>
        <w:t>С близкими людьми в семье он переживает чувства любви, дружбы, долга, ответственности.</w:t>
      </w:r>
      <w:r>
        <w:rPr>
          <w:rFonts w:ascii="Times New Roman" w:hAnsi="Times New Roman" w:cs="Times New Roman"/>
          <w:sz w:val="28"/>
          <w:szCs w:val="28"/>
        </w:rPr>
        <w:t xml:space="preserve"> </w:t>
      </w:r>
      <w:r w:rsidRPr="00063238">
        <w:rPr>
          <w:rFonts w:ascii="Times New Roman" w:hAnsi="Times New Roman" w:cs="Times New Roman"/>
          <w:sz w:val="28"/>
          <w:szCs w:val="28"/>
        </w:rPr>
        <w:t xml:space="preserve">Дети не выбирают родителей, они принадлежат им фактом своего появления на свет. Поэтому очень важно, чтобы родители были приняты, узаконены собственными детьми. </w:t>
      </w:r>
      <w:r w:rsidRPr="00063238">
        <w:rPr>
          <w:rFonts w:ascii="Times New Roman" w:hAnsi="Times New Roman" w:cs="Times New Roman"/>
          <w:b/>
          <w:sz w:val="28"/>
          <w:szCs w:val="28"/>
        </w:rPr>
        <w:t>Семья для ребёнка</w:t>
      </w:r>
      <w:r w:rsidRPr="00063238">
        <w:rPr>
          <w:rFonts w:ascii="Times New Roman" w:hAnsi="Times New Roman" w:cs="Times New Roman"/>
          <w:sz w:val="28"/>
          <w:szCs w:val="28"/>
        </w:rPr>
        <w:t xml:space="preserve"> – это место его рождения и становления. Именно в семье ребёнок получает азы знаний об окружающем мире, а при высоком культурном и образовательном потенциале родителей – продолжает получать не только азы, но и саму культуру всю свою жизнь.</w:t>
      </w:r>
    </w:p>
    <w:p w:rsidR="0040311F" w:rsidRPr="00432E01" w:rsidRDefault="0040311F" w:rsidP="00432E01">
      <w:pPr>
        <w:ind w:left="-851" w:right="-284"/>
        <w:rPr>
          <w:rFonts w:ascii="Times New Roman" w:hAnsi="Times New Roman" w:cs="Times New Roman"/>
          <w:sz w:val="28"/>
          <w:szCs w:val="28"/>
        </w:rPr>
      </w:pPr>
    </w:p>
    <w:p w:rsidR="0040311F" w:rsidRPr="00432E01" w:rsidRDefault="0040311F" w:rsidP="00840CC0">
      <w:pPr>
        <w:ind w:right="-284"/>
        <w:rPr>
          <w:rFonts w:ascii="Times New Roman" w:hAnsi="Times New Roman" w:cs="Times New Roman"/>
          <w:sz w:val="28"/>
          <w:szCs w:val="28"/>
        </w:rPr>
      </w:pPr>
    </w:p>
    <w:p w:rsidR="0040311F" w:rsidRPr="00840CC0" w:rsidRDefault="0040311F" w:rsidP="00840CC0">
      <w:pPr>
        <w:ind w:left="-851" w:right="-284"/>
        <w:jc w:val="center"/>
        <w:rPr>
          <w:rFonts w:ascii="Times New Roman" w:hAnsi="Times New Roman" w:cs="Times New Roman"/>
          <w:b/>
          <w:sz w:val="40"/>
          <w:szCs w:val="28"/>
        </w:rPr>
      </w:pPr>
      <w:r w:rsidRPr="00840CC0">
        <w:rPr>
          <w:rFonts w:ascii="Times New Roman" w:hAnsi="Times New Roman" w:cs="Times New Roman"/>
          <w:b/>
          <w:sz w:val="40"/>
          <w:szCs w:val="28"/>
        </w:rPr>
        <w:t>Как создать личное пространство для ребенка дома</w:t>
      </w:r>
    </w:p>
    <w:p w:rsidR="0040311F" w:rsidRPr="0040311F" w:rsidRDefault="0040311F" w:rsidP="00432E01">
      <w:pPr>
        <w:shd w:val="clear" w:color="auto" w:fill="FFFFFF"/>
        <w:spacing w:before="480" w:after="300" w:line="486" w:lineRule="atLeast"/>
        <w:ind w:left="-851" w:right="-284"/>
        <w:outlineLvl w:val="3"/>
        <w:rPr>
          <w:rFonts w:ascii="Times New Roman" w:eastAsia="Times New Roman" w:hAnsi="Times New Roman" w:cs="Times New Roman"/>
          <w:b/>
          <w:bCs/>
          <w:color w:val="3E3636"/>
          <w:spacing w:val="1"/>
          <w:sz w:val="28"/>
          <w:szCs w:val="28"/>
          <w:lang w:eastAsia="ru-RU"/>
        </w:rPr>
      </w:pPr>
      <w:r w:rsidRPr="0040311F">
        <w:rPr>
          <w:rFonts w:ascii="Times New Roman" w:eastAsia="Times New Roman" w:hAnsi="Times New Roman" w:cs="Times New Roman"/>
          <w:b/>
          <w:bCs/>
          <w:color w:val="3E3636"/>
          <w:spacing w:val="1"/>
          <w:sz w:val="28"/>
          <w:szCs w:val="28"/>
          <w:lang w:eastAsia="ru-RU"/>
        </w:rPr>
        <w:t>Что такое личное пространство?</w:t>
      </w:r>
    </w:p>
    <w:p w:rsidR="0040311F" w:rsidRPr="0040311F" w:rsidRDefault="0040311F"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0311F">
        <w:rPr>
          <w:rFonts w:ascii="Times New Roman" w:eastAsia="Times New Roman" w:hAnsi="Times New Roman" w:cs="Times New Roman"/>
          <w:b/>
          <w:color w:val="3E3636"/>
          <w:sz w:val="28"/>
          <w:szCs w:val="28"/>
          <w:lang w:eastAsia="ru-RU"/>
        </w:rPr>
        <w:t>Личное пространство</w:t>
      </w:r>
      <w:r w:rsidRPr="0040311F">
        <w:rPr>
          <w:rFonts w:ascii="Times New Roman" w:eastAsia="Times New Roman" w:hAnsi="Times New Roman" w:cs="Times New Roman"/>
          <w:color w:val="3E3636"/>
          <w:sz w:val="28"/>
          <w:szCs w:val="28"/>
          <w:lang w:eastAsia="ru-RU"/>
        </w:rPr>
        <w:t xml:space="preserve"> — это одна из ключевых потребностей человека, связанная с ощущением безопасности, физического, эмоционального комфорта и здоровой автономии. Для детей и подростков оно играет особую роль, поскольку способствует формированию и развитию различных функций границы личности, лежащей в основе взаимодействия с окружающими, общей независимости личности, уверенности в себе и иными важнейшими механизмами психики.</w:t>
      </w:r>
    </w:p>
    <w:p w:rsidR="0040311F" w:rsidRPr="0040311F" w:rsidRDefault="0040311F" w:rsidP="00840CC0">
      <w:pPr>
        <w:shd w:val="clear" w:color="auto" w:fill="FFFFFF"/>
        <w:spacing w:line="432" w:lineRule="atLeast"/>
        <w:ind w:left="-851" w:right="-284"/>
        <w:jc w:val="center"/>
        <w:rPr>
          <w:rFonts w:ascii="Times New Roman" w:eastAsia="Times New Roman" w:hAnsi="Times New Roman" w:cs="Times New Roman"/>
          <w:b/>
          <w:bCs/>
          <w:i/>
          <w:color w:val="0F6D67"/>
          <w:spacing w:val="5"/>
          <w:sz w:val="28"/>
          <w:szCs w:val="28"/>
          <w:lang w:eastAsia="ru-RU"/>
        </w:rPr>
      </w:pPr>
      <w:r w:rsidRPr="0040311F">
        <w:rPr>
          <w:rFonts w:ascii="Times New Roman" w:eastAsia="Times New Roman" w:hAnsi="Times New Roman" w:cs="Times New Roman"/>
          <w:b/>
          <w:bCs/>
          <w:i/>
          <w:color w:val="0F6D67"/>
          <w:spacing w:val="5"/>
          <w:sz w:val="28"/>
          <w:szCs w:val="28"/>
          <w:lang w:eastAsia="ru-RU"/>
        </w:rPr>
        <w:t xml:space="preserve">Личное пространство можно </w:t>
      </w:r>
      <w:r w:rsidR="00840CC0" w:rsidRPr="0040311F">
        <w:rPr>
          <w:rFonts w:ascii="Times New Roman" w:eastAsia="Times New Roman" w:hAnsi="Times New Roman" w:cs="Times New Roman"/>
          <w:b/>
          <w:bCs/>
          <w:i/>
          <w:color w:val="0F6D67"/>
          <w:spacing w:val="5"/>
          <w:sz w:val="28"/>
          <w:szCs w:val="28"/>
          <w:lang w:eastAsia="ru-RU"/>
        </w:rPr>
        <w:t>определить,</w:t>
      </w:r>
      <w:r w:rsidRPr="0040311F">
        <w:rPr>
          <w:rFonts w:ascii="Times New Roman" w:eastAsia="Times New Roman" w:hAnsi="Times New Roman" w:cs="Times New Roman"/>
          <w:b/>
          <w:bCs/>
          <w:i/>
          <w:color w:val="0F6D67"/>
          <w:spacing w:val="5"/>
          <w:sz w:val="28"/>
          <w:szCs w:val="28"/>
          <w:lang w:eastAsia="ru-RU"/>
        </w:rPr>
        <w:t xml:space="preserve"> как физическую, психологическую и эмоциональную территорию человека, на которую никто не может вторгаться без его разрешения.</w:t>
      </w:r>
    </w:p>
    <w:p w:rsidR="0040311F" w:rsidRPr="0040311F" w:rsidRDefault="0040311F"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0311F">
        <w:rPr>
          <w:rFonts w:ascii="Times New Roman" w:eastAsia="Times New Roman" w:hAnsi="Times New Roman" w:cs="Times New Roman"/>
          <w:color w:val="3E3636"/>
          <w:sz w:val="28"/>
          <w:szCs w:val="28"/>
          <w:lang w:eastAsia="ru-RU"/>
        </w:rPr>
        <w:t>Это не только возможность побыть в одиночестве, но и право на частную жизнь, контроль над личными вещами, а также свобода в выражении мыслей и чувств.</w:t>
      </w:r>
    </w:p>
    <w:p w:rsidR="00432E01" w:rsidRPr="00432E01" w:rsidRDefault="00840CC0" w:rsidP="00840CC0">
      <w:pPr>
        <w:shd w:val="clear" w:color="auto" w:fill="FFFFFF"/>
        <w:spacing w:before="480" w:after="300" w:line="486" w:lineRule="atLeast"/>
        <w:ind w:left="-851" w:right="-284"/>
        <w:outlineLvl w:val="3"/>
        <w:rPr>
          <w:rFonts w:ascii="Times New Roman" w:eastAsia="Times New Roman" w:hAnsi="Times New Roman" w:cs="Times New Roman"/>
          <w:b/>
          <w:bCs/>
          <w:color w:val="3E3636"/>
          <w:spacing w:val="1"/>
          <w:sz w:val="28"/>
          <w:szCs w:val="28"/>
          <w:lang w:eastAsia="ru-RU"/>
        </w:rPr>
      </w:pPr>
      <w:r>
        <w:rPr>
          <w:rFonts w:ascii="Times New Roman" w:eastAsia="Times New Roman" w:hAnsi="Times New Roman" w:cs="Times New Roman"/>
          <w:b/>
          <w:bCs/>
          <w:color w:val="3E3636"/>
          <w:spacing w:val="1"/>
          <w:sz w:val="28"/>
          <w:szCs w:val="28"/>
          <w:lang w:eastAsia="ru-RU"/>
        </w:rPr>
        <w:t xml:space="preserve">Личное пространство </w:t>
      </w:r>
      <w:r>
        <w:rPr>
          <w:rFonts w:ascii="Times New Roman" w:eastAsia="Times New Roman" w:hAnsi="Times New Roman" w:cs="Times New Roman"/>
          <w:b/>
          <w:bCs/>
          <w:color w:val="3E3636"/>
          <w:spacing w:val="2"/>
          <w:sz w:val="28"/>
          <w:szCs w:val="28"/>
          <w:lang w:eastAsia="ru-RU"/>
        </w:rPr>
        <w:t>до 6 лет</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В этом возрасте дети только начинают осознавать границы своего тела и учатся защищать их. Они начинают выражать недовольство, если кто-то берет их вещи без разрешения или нарушает их личную территорию. Родителям важно показывать, что у ребенка есть право на личную собственность и границы</w:t>
      </w:r>
    </w:p>
    <w:p w:rsidR="00432E01" w:rsidRPr="00432E01" w:rsidRDefault="00432E01" w:rsidP="00432E01">
      <w:pPr>
        <w:shd w:val="clear" w:color="auto" w:fill="FFFFFF"/>
        <w:spacing w:before="480" w:after="300" w:line="486" w:lineRule="atLeast"/>
        <w:ind w:left="-851" w:right="-284"/>
        <w:outlineLvl w:val="3"/>
        <w:rPr>
          <w:rFonts w:ascii="Times New Roman" w:eastAsia="Times New Roman" w:hAnsi="Times New Roman" w:cs="Times New Roman"/>
          <w:b/>
          <w:bCs/>
          <w:color w:val="3E3636"/>
          <w:spacing w:val="1"/>
          <w:sz w:val="28"/>
          <w:szCs w:val="28"/>
          <w:lang w:eastAsia="ru-RU"/>
        </w:rPr>
      </w:pPr>
      <w:r w:rsidRPr="00432E01">
        <w:rPr>
          <w:rFonts w:ascii="Times New Roman" w:eastAsia="Times New Roman" w:hAnsi="Times New Roman" w:cs="Times New Roman"/>
          <w:b/>
          <w:bCs/>
          <w:color w:val="3E3636"/>
          <w:spacing w:val="1"/>
          <w:sz w:val="28"/>
          <w:szCs w:val="28"/>
          <w:lang w:eastAsia="ru-RU"/>
        </w:rPr>
        <w:t>Как нарушение личного пространства влияет на ребенка</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lastRenderedPageBreak/>
        <w:t>Если родители не уважают границы ребенка, это может привести к различным негативным последствиям, основные из которых мы рассмотрим далее.</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Потеря доверия</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Когда родители читают личный дневник, проверяют переписки или без разрешения заходят в комнату, ребенок начинает чувствовать себя незащищенным. Это подрывает доверие и может привести к чрезмерной скрытности, которая, в свою очередь, может стать причиной возникновения различных опасных ситуаций, которых можно было бы избежать, если бы ребенок доверял родителям и поделился своими переживаниями и тревожащими его мыслями.</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Повышенная тревожность</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Дети, у которых нет личного пространства, могут чувствовать постоянный чрезмерный контроль. Это ведет к повышенной тревожности, страху выражать собственные эмоции и потребности, высокая же тревожность — источник различных заболеваний, в том числе психосоматических.</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Снижение самооценки</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Если ребенок чувствует, что его желания не уважают, он может начать сомневаться в собственной значимости и важности.</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Конфликты в семье</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Чем больше родители вмешиваются в личное пространство ребенка, тем больше вероятность проявления ребенком агрессивного поведения, раздражительности и конфликтов.</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Проблемы с границами в будущем</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Если ребенку с детства не позволяли устанавливать личные границы, ему будет сложно делать это во взрослой жизни — в дружбе, любви, на работе.</w:t>
      </w:r>
    </w:p>
    <w:p w:rsidR="00432E01" w:rsidRPr="00432E01" w:rsidRDefault="00432E01" w:rsidP="00432E01">
      <w:pPr>
        <w:shd w:val="clear" w:color="auto" w:fill="FFFFFF"/>
        <w:spacing w:before="480" w:after="300" w:line="486" w:lineRule="atLeast"/>
        <w:ind w:left="-851" w:right="-284"/>
        <w:outlineLvl w:val="3"/>
        <w:rPr>
          <w:rFonts w:ascii="Times New Roman" w:eastAsia="Times New Roman" w:hAnsi="Times New Roman" w:cs="Times New Roman"/>
          <w:b/>
          <w:bCs/>
          <w:color w:val="3E3636"/>
          <w:spacing w:val="1"/>
          <w:sz w:val="28"/>
          <w:szCs w:val="28"/>
          <w:lang w:eastAsia="ru-RU"/>
        </w:rPr>
      </w:pPr>
      <w:r w:rsidRPr="00432E01">
        <w:rPr>
          <w:rFonts w:ascii="Times New Roman" w:eastAsia="Times New Roman" w:hAnsi="Times New Roman" w:cs="Times New Roman"/>
          <w:b/>
          <w:bCs/>
          <w:color w:val="3E3636"/>
          <w:spacing w:val="1"/>
          <w:sz w:val="28"/>
          <w:szCs w:val="28"/>
          <w:lang w:eastAsia="ru-RU"/>
        </w:rPr>
        <w:t>Рекомендации для родителей</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Как родителям не нарушать личное пространство ребенка? Приведем несколько кратких рекомендаций.</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Разграничение территории</w:t>
      </w:r>
    </w:p>
    <w:p w:rsidR="00432E01" w:rsidRPr="00432E01" w:rsidRDefault="00432E01" w:rsidP="00432E01">
      <w:pPr>
        <w:numPr>
          <w:ilvl w:val="0"/>
          <w:numId w:val="1"/>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Позвольте ребенку иметь свое место (комнату, уголок в доме).</w:t>
      </w:r>
    </w:p>
    <w:p w:rsidR="00432E01" w:rsidRPr="00432E01" w:rsidRDefault="00432E01" w:rsidP="00432E01">
      <w:pPr>
        <w:numPr>
          <w:ilvl w:val="0"/>
          <w:numId w:val="1"/>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lastRenderedPageBreak/>
        <w:t>Стучитесь, перед тем как войти в комнату.</w:t>
      </w:r>
    </w:p>
    <w:p w:rsidR="00432E01" w:rsidRPr="00432E01" w:rsidRDefault="00432E01" w:rsidP="00432E01">
      <w:pPr>
        <w:numPr>
          <w:ilvl w:val="0"/>
          <w:numId w:val="1"/>
        </w:numPr>
        <w:shd w:val="clear" w:color="auto" w:fill="FFFFFF"/>
        <w:spacing w:after="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Не берите без разрешения личные вещи ребенка.</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Приватность в общении</w:t>
      </w:r>
    </w:p>
    <w:p w:rsidR="00432E01" w:rsidRPr="00432E01" w:rsidRDefault="00432E01" w:rsidP="00432E01">
      <w:pPr>
        <w:numPr>
          <w:ilvl w:val="0"/>
          <w:numId w:val="2"/>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Не проверяйте переписки ребенка без его ведома.</w:t>
      </w:r>
    </w:p>
    <w:p w:rsidR="00432E01" w:rsidRPr="00432E01" w:rsidRDefault="00432E01" w:rsidP="00432E01">
      <w:pPr>
        <w:numPr>
          <w:ilvl w:val="0"/>
          <w:numId w:val="2"/>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Не читайте дневники и личные записи.</w:t>
      </w:r>
    </w:p>
    <w:p w:rsidR="00432E01" w:rsidRPr="00432E01" w:rsidRDefault="00432E01" w:rsidP="00432E01">
      <w:pPr>
        <w:numPr>
          <w:ilvl w:val="0"/>
          <w:numId w:val="2"/>
        </w:numPr>
        <w:shd w:val="clear" w:color="auto" w:fill="FFFFFF"/>
        <w:spacing w:after="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Позвольте ребенку самому рассказывать вам о том, что он считает важным.</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Разговор о границах</w:t>
      </w:r>
    </w:p>
    <w:p w:rsidR="00432E01" w:rsidRPr="00432E01" w:rsidRDefault="00432E01" w:rsidP="00432E01">
      <w:pPr>
        <w:numPr>
          <w:ilvl w:val="0"/>
          <w:numId w:val="3"/>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Обсудите с ребенком, что для него значит личное пространство.</w:t>
      </w:r>
    </w:p>
    <w:p w:rsidR="00432E01" w:rsidRPr="00432E01" w:rsidRDefault="00432E01" w:rsidP="00432E01">
      <w:pPr>
        <w:numPr>
          <w:ilvl w:val="0"/>
          <w:numId w:val="3"/>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Уважайте его просьбы о времени наедине с собой.</w:t>
      </w:r>
    </w:p>
    <w:p w:rsidR="00432E01" w:rsidRPr="00432E01" w:rsidRDefault="00432E01" w:rsidP="00432E01">
      <w:pPr>
        <w:numPr>
          <w:ilvl w:val="0"/>
          <w:numId w:val="3"/>
        </w:numPr>
        <w:shd w:val="clear" w:color="auto" w:fill="FFFFFF"/>
        <w:spacing w:after="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Покажите на собственном примере, что уважаете границы других людей.</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Доверие вместо тотального контроля</w:t>
      </w:r>
    </w:p>
    <w:p w:rsidR="00432E01" w:rsidRPr="00432E01" w:rsidRDefault="00432E01" w:rsidP="00432E01">
      <w:pPr>
        <w:numPr>
          <w:ilvl w:val="0"/>
          <w:numId w:val="4"/>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Вместо слежки за ребенком создавайте условия для доверия.</w:t>
      </w:r>
    </w:p>
    <w:p w:rsidR="00432E01" w:rsidRPr="00432E01" w:rsidRDefault="00432E01" w:rsidP="00432E01">
      <w:pPr>
        <w:numPr>
          <w:ilvl w:val="0"/>
          <w:numId w:val="4"/>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Устанавливайте разумные правила (например, обсуждать количество времени, проводимого в интернете).</w:t>
      </w:r>
    </w:p>
    <w:p w:rsidR="00432E01" w:rsidRPr="00432E01" w:rsidRDefault="00432E01" w:rsidP="00432E01">
      <w:pPr>
        <w:numPr>
          <w:ilvl w:val="0"/>
          <w:numId w:val="4"/>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Разговаривайте с ребенком открыто, а не через контроль и запреты.</w:t>
      </w:r>
    </w:p>
    <w:p w:rsidR="00432E01" w:rsidRPr="00432E01" w:rsidRDefault="00432E01" w:rsidP="00432E01">
      <w:pPr>
        <w:numPr>
          <w:ilvl w:val="0"/>
          <w:numId w:val="4"/>
        </w:numPr>
        <w:shd w:val="clear" w:color="auto" w:fill="FFFFFF"/>
        <w:spacing w:after="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Уважайте желание ребенка побыть в одиночестве.</w:t>
      </w:r>
    </w:p>
    <w:p w:rsidR="00432E01" w:rsidRPr="00432E01" w:rsidRDefault="00432E01" w:rsidP="00432E01">
      <w:pPr>
        <w:shd w:val="clear" w:color="auto" w:fill="FFFFFF"/>
        <w:spacing w:before="300" w:after="300" w:line="420" w:lineRule="atLeast"/>
        <w:ind w:left="-851" w:right="-284"/>
        <w:outlineLvl w:val="4"/>
        <w:rPr>
          <w:rFonts w:ascii="Times New Roman" w:eastAsia="Times New Roman" w:hAnsi="Times New Roman" w:cs="Times New Roman"/>
          <w:b/>
          <w:bCs/>
          <w:color w:val="3E3636"/>
          <w:spacing w:val="2"/>
          <w:sz w:val="28"/>
          <w:szCs w:val="28"/>
          <w:lang w:eastAsia="ru-RU"/>
        </w:rPr>
      </w:pPr>
      <w:r w:rsidRPr="00432E01">
        <w:rPr>
          <w:rFonts w:ascii="Times New Roman" w:eastAsia="Times New Roman" w:hAnsi="Times New Roman" w:cs="Times New Roman"/>
          <w:b/>
          <w:bCs/>
          <w:color w:val="3E3636"/>
          <w:spacing w:val="2"/>
          <w:sz w:val="28"/>
          <w:szCs w:val="28"/>
          <w:lang w:eastAsia="ru-RU"/>
        </w:rPr>
        <w:t>Поддержка и уважение чувств</w:t>
      </w:r>
    </w:p>
    <w:p w:rsidR="00432E01" w:rsidRPr="00432E01" w:rsidRDefault="00432E01" w:rsidP="00432E01">
      <w:pPr>
        <w:numPr>
          <w:ilvl w:val="0"/>
          <w:numId w:val="5"/>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Уважайте эмоции ребенка, даже если они вам непонятны.</w:t>
      </w:r>
    </w:p>
    <w:p w:rsidR="00432E01" w:rsidRPr="00432E01" w:rsidRDefault="00432E01" w:rsidP="00432E01">
      <w:pPr>
        <w:numPr>
          <w:ilvl w:val="0"/>
          <w:numId w:val="5"/>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Позволяйте ребенку выражать чувства без страха осуждения.</w:t>
      </w:r>
    </w:p>
    <w:p w:rsidR="00432E01" w:rsidRPr="00432E01" w:rsidRDefault="00432E01" w:rsidP="00432E01">
      <w:pPr>
        <w:numPr>
          <w:ilvl w:val="0"/>
          <w:numId w:val="5"/>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Не навязывайте разговор, а предлагайте обсуждать, когда ребенок готов.</w:t>
      </w:r>
    </w:p>
    <w:p w:rsidR="00432E01" w:rsidRPr="00432E01" w:rsidRDefault="00432E01" w:rsidP="00432E01">
      <w:pPr>
        <w:numPr>
          <w:ilvl w:val="0"/>
          <w:numId w:val="5"/>
        </w:numPr>
        <w:shd w:val="clear" w:color="auto" w:fill="FFFFFF"/>
        <w:spacing w:after="225"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Поддерживайте эмоциональный контакт и укрепляйте близость с ребенком (это можно делать через совместные занятия, общие интересы).</w:t>
      </w:r>
    </w:p>
    <w:p w:rsidR="00432E01" w:rsidRPr="00432E01" w:rsidRDefault="00432E01" w:rsidP="00432E01">
      <w:pPr>
        <w:numPr>
          <w:ilvl w:val="0"/>
          <w:numId w:val="5"/>
        </w:numPr>
        <w:shd w:val="clear" w:color="auto" w:fill="FFFFFF"/>
        <w:spacing w:after="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t>Не осуждайте ребенка за ошибки — учите извлекать из них уроки.</w:t>
      </w:r>
    </w:p>
    <w:p w:rsidR="00432E01" w:rsidRPr="00432E01" w:rsidRDefault="00432E01" w:rsidP="00840CC0">
      <w:pPr>
        <w:shd w:val="clear" w:color="auto" w:fill="FFFFFF"/>
        <w:spacing w:line="432" w:lineRule="atLeast"/>
        <w:ind w:left="-851" w:right="-284"/>
        <w:jc w:val="center"/>
        <w:rPr>
          <w:rFonts w:ascii="Times New Roman" w:eastAsia="Times New Roman" w:hAnsi="Times New Roman" w:cs="Times New Roman"/>
          <w:b/>
          <w:bCs/>
          <w:i/>
          <w:color w:val="0F6D67"/>
          <w:spacing w:val="5"/>
          <w:sz w:val="28"/>
          <w:szCs w:val="28"/>
          <w:lang w:eastAsia="ru-RU"/>
        </w:rPr>
      </w:pPr>
      <w:r w:rsidRPr="00432E01">
        <w:rPr>
          <w:rFonts w:ascii="Times New Roman" w:eastAsia="Times New Roman" w:hAnsi="Times New Roman" w:cs="Times New Roman"/>
          <w:b/>
          <w:bCs/>
          <w:i/>
          <w:color w:val="0F6D67"/>
          <w:spacing w:val="5"/>
          <w:sz w:val="28"/>
          <w:szCs w:val="28"/>
          <w:lang w:eastAsia="ru-RU"/>
        </w:rPr>
        <w:t>Личное пространство — это не прихоть, а важная потребность каждого ребенка. Оно помогает формировать самостоятельность, уверенность в себе и здоровые границы в будущем.</w:t>
      </w:r>
    </w:p>
    <w:p w:rsidR="00432E01" w:rsidRPr="00432E01" w:rsidRDefault="00432E01" w:rsidP="00432E01">
      <w:pPr>
        <w:shd w:val="clear" w:color="auto" w:fill="FFFFFF"/>
        <w:spacing w:before="300" w:after="300" w:line="240" w:lineRule="auto"/>
        <w:ind w:left="-851" w:right="-284"/>
        <w:rPr>
          <w:rFonts w:ascii="Times New Roman" w:eastAsia="Times New Roman" w:hAnsi="Times New Roman" w:cs="Times New Roman"/>
          <w:color w:val="3E3636"/>
          <w:sz w:val="28"/>
          <w:szCs w:val="28"/>
          <w:lang w:eastAsia="ru-RU"/>
        </w:rPr>
      </w:pPr>
      <w:r w:rsidRPr="00432E01">
        <w:rPr>
          <w:rFonts w:ascii="Times New Roman" w:eastAsia="Times New Roman" w:hAnsi="Times New Roman" w:cs="Times New Roman"/>
          <w:color w:val="3E3636"/>
          <w:sz w:val="28"/>
          <w:szCs w:val="28"/>
          <w:lang w:eastAsia="ru-RU"/>
        </w:rPr>
        <w:lastRenderedPageBreak/>
        <w:t>Родителям важно понимать, что уважение к личному пространству не означает потери контроля или безразличия — напротив, это проявление любви, доверия и заботы. Если ребенок чувствует, что его уважают, он с большей вероятностью будет открыт для общения с родителями — даже в сложные подростковые годы. А значит, гармоничные отношения в семье станут крепче, а ребенок вырастет психологически здоровой и уверенной в себе личностью.</w:t>
      </w:r>
    </w:p>
    <w:p w:rsidR="00840CC0" w:rsidRPr="00432E01" w:rsidRDefault="00840CC0" w:rsidP="00432E01">
      <w:pPr>
        <w:ind w:left="-851" w:right="-284"/>
        <w:rPr>
          <w:rFonts w:ascii="Times New Roman" w:hAnsi="Times New Roman" w:cs="Times New Roman"/>
          <w:sz w:val="28"/>
          <w:szCs w:val="28"/>
        </w:rPr>
      </w:pPr>
    </w:p>
    <w:p w:rsidR="00432E01" w:rsidRPr="00432E01" w:rsidRDefault="00432E01" w:rsidP="00432E01">
      <w:pPr>
        <w:ind w:left="-851" w:right="-284"/>
        <w:rPr>
          <w:rFonts w:ascii="Times New Roman" w:hAnsi="Times New Roman" w:cs="Times New Roman"/>
          <w:b/>
          <w:sz w:val="28"/>
          <w:szCs w:val="28"/>
        </w:rPr>
      </w:pPr>
      <w:r w:rsidRPr="00432E01">
        <w:rPr>
          <w:rFonts w:ascii="Times New Roman" w:hAnsi="Times New Roman" w:cs="Times New Roman"/>
          <w:b/>
          <w:sz w:val="28"/>
          <w:szCs w:val="28"/>
        </w:rPr>
        <w:t>Как создать семейную игротеку</w:t>
      </w:r>
    </w:p>
    <w:p w:rsidR="00432E01" w:rsidRPr="00432E01" w:rsidRDefault="00432E01" w:rsidP="00432E01">
      <w:pPr>
        <w:shd w:val="clear" w:color="auto" w:fill="FFFFFF"/>
        <w:spacing w:after="0" w:line="240" w:lineRule="auto"/>
        <w:ind w:left="-851" w:right="-284"/>
        <w:jc w:val="center"/>
        <w:rPr>
          <w:rFonts w:ascii="Times New Roman" w:eastAsia="Times New Roman" w:hAnsi="Times New Roman" w:cs="Times New Roman"/>
          <w:color w:val="00B050"/>
          <w:sz w:val="28"/>
          <w:szCs w:val="28"/>
          <w:lang w:eastAsia="ru-RU"/>
        </w:rPr>
      </w:pPr>
      <w:r w:rsidRPr="00432E01">
        <w:rPr>
          <w:rFonts w:ascii="Times New Roman" w:eastAsia="Times New Roman" w:hAnsi="Times New Roman" w:cs="Times New Roman"/>
          <w:color w:val="00B050"/>
          <w:sz w:val="28"/>
          <w:szCs w:val="28"/>
          <w:lang w:eastAsia="ru-RU"/>
        </w:rPr>
        <w:t>СЕМЕЙНАЯ ИГРОТЕКА</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B050"/>
          <w:sz w:val="28"/>
          <w:szCs w:val="28"/>
          <w:lang w:eastAsia="ru-RU"/>
        </w:rPr>
      </w:pP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Шахматный куб. </w:t>
      </w:r>
      <w:r w:rsidRPr="00432E01">
        <w:rPr>
          <w:rFonts w:ascii="Times New Roman" w:eastAsia="Times New Roman" w:hAnsi="Times New Roman" w:cs="Times New Roman"/>
          <w:color w:val="000000"/>
          <w:sz w:val="28"/>
          <w:szCs w:val="28"/>
          <w:lang w:eastAsia="ru-RU"/>
        </w:rPr>
        <w:t>Для игры нужно 8 кубиков, склеенных из плотной бумаги и окрашенных в 2 цвета. Задача состоит в том, чтобы сложить кубик 2×2×2, причём на всех шести сторонах цвет кубиков должен чередоваться в шахматном порядке.</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Чтобы цвет не повторялся. Для этой головоломки надо сделать 4 кубика, стороны которых окрашены в 4 цвета .Из этих кубиков предлагается собрать фигуру, на каждой боковой стороне которой должны быть представлены все 4 цвета.</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Конструктор из спичечных коробков.</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 Коробочки от спичек </w:t>
      </w:r>
      <w:r w:rsidRPr="00432E01">
        <w:rPr>
          <w:rFonts w:ascii="Times New Roman" w:eastAsia="Times New Roman" w:hAnsi="Times New Roman" w:cs="Times New Roman"/>
          <w:i/>
          <w:iCs/>
          <w:color w:val="000000"/>
          <w:sz w:val="28"/>
          <w:szCs w:val="28"/>
          <w:lang w:eastAsia="ru-RU"/>
        </w:rPr>
        <w:t>(так же как и кубики)</w:t>
      </w:r>
      <w:r w:rsidRPr="00432E01">
        <w:rPr>
          <w:rFonts w:ascii="Times New Roman" w:eastAsia="Times New Roman" w:hAnsi="Times New Roman" w:cs="Times New Roman"/>
          <w:color w:val="000000"/>
          <w:sz w:val="28"/>
          <w:szCs w:val="28"/>
          <w:lang w:eastAsia="ru-RU"/>
        </w:rPr>
        <w:t> можно использовать для создания полезных и интересных игр и головоломок. Из спичечных коробок, например, можно сделать набор деталей для строительных игр. Если соединить их известным образом, то потом из полученных элементов можно собирать различные по форме сооружения: дома, арки, башни, мосты и т.п. Для изготовления одного комплекта элементов нужно 38 коробочек </w:t>
      </w:r>
      <w:r w:rsidRPr="00432E01">
        <w:rPr>
          <w:rFonts w:ascii="Times New Roman" w:eastAsia="Times New Roman" w:hAnsi="Times New Roman" w:cs="Times New Roman"/>
          <w:i/>
          <w:iCs/>
          <w:color w:val="000000"/>
          <w:sz w:val="28"/>
          <w:szCs w:val="28"/>
          <w:lang w:eastAsia="ru-RU"/>
        </w:rPr>
        <w:t>(количество деталей по желанию можно увеличить)</w:t>
      </w:r>
      <w:r w:rsidRPr="00432E01">
        <w:rPr>
          <w:rFonts w:ascii="Times New Roman" w:eastAsia="Times New Roman" w:hAnsi="Times New Roman" w:cs="Times New Roman"/>
          <w:color w:val="000000"/>
          <w:sz w:val="28"/>
          <w:szCs w:val="28"/>
          <w:lang w:eastAsia="ru-RU"/>
        </w:rPr>
        <w:t>. Прежде всего необходимо чтобы внутренняя часть коробочек не двигалась, для этого надо их вынуть, смазать клеем и вставить обратно.</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Для игры нужно склеить коробочки по 2,3, 4 и 5, как показано на рисунке 3. Готовые элементы можно затем окрасить.</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Целься метко. Эту игру так же легко сделать из спичечных коробок, 5 коробочек надо склеить, так как показано на рис. 4, причём на донышке каждого написать цифру, обозначающую количество очков. Из 6-й коробочки можно сделать металку. Для этого к донышку снизу приклеить полоску картона, а к ней небольшой кусочек </w:t>
      </w:r>
      <w:r w:rsidRPr="00432E01">
        <w:rPr>
          <w:rFonts w:ascii="Times New Roman" w:eastAsia="Times New Roman" w:hAnsi="Times New Roman" w:cs="Times New Roman"/>
          <w:i/>
          <w:iCs/>
          <w:color w:val="000000"/>
          <w:sz w:val="28"/>
          <w:szCs w:val="28"/>
          <w:lang w:eastAsia="ru-RU"/>
        </w:rPr>
        <w:t>(длинной 50 мм)</w:t>
      </w:r>
      <w:r w:rsidRPr="00432E01">
        <w:rPr>
          <w:rFonts w:ascii="Times New Roman" w:eastAsia="Times New Roman" w:hAnsi="Times New Roman" w:cs="Times New Roman"/>
          <w:color w:val="000000"/>
          <w:sz w:val="28"/>
          <w:szCs w:val="28"/>
          <w:lang w:eastAsia="ru-RU"/>
        </w:rPr>
        <w:t> от шестигранного карандаша </w:t>
      </w:r>
      <w:r w:rsidRPr="00432E01">
        <w:rPr>
          <w:rFonts w:ascii="Times New Roman" w:eastAsia="Times New Roman" w:hAnsi="Times New Roman" w:cs="Times New Roman"/>
          <w:i/>
          <w:iCs/>
          <w:color w:val="000000"/>
          <w:sz w:val="28"/>
          <w:szCs w:val="28"/>
          <w:lang w:eastAsia="ru-RU"/>
        </w:rPr>
        <w:t>(или от другой палочки)</w:t>
      </w:r>
      <w:r w:rsidRPr="00432E01">
        <w:rPr>
          <w:rFonts w:ascii="Times New Roman" w:eastAsia="Times New Roman" w:hAnsi="Times New Roman" w:cs="Times New Roman"/>
          <w:color w:val="000000"/>
          <w:sz w:val="28"/>
          <w:szCs w:val="28"/>
          <w:lang w:eastAsia="ru-RU"/>
        </w:rPr>
        <w:t>.</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Играют на столе по очереди. Металку ставят на некотором расстоянии от мишени, в неё кладут пуговицу. Задача состоит в том, чтобы забросить пуговицу в одну из коробочек. Побеждает тот, кто наберёт больше очков.</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Цветные квадраты. </w:t>
      </w:r>
      <w:r w:rsidRPr="00432E01">
        <w:rPr>
          <w:rFonts w:ascii="Times New Roman" w:eastAsia="Times New Roman" w:hAnsi="Times New Roman" w:cs="Times New Roman"/>
          <w:color w:val="000000"/>
          <w:sz w:val="28"/>
          <w:szCs w:val="28"/>
          <w:lang w:eastAsia="ru-RU"/>
        </w:rPr>
        <w:t>Для этой игры нужно сделать из картона или фанеры 10 квадратов размером 5×5 см и раскрасить их в четыре разных цвета. Задача играющих состоит в том, чтобы из этих квадратиков сложить изображённые на рисунке фигуры, при этом стороны соприкасающихся квадратов должны иметь одинаковую окраску.</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Проволочные головоломки. </w:t>
      </w:r>
      <w:r w:rsidRPr="00432E01">
        <w:rPr>
          <w:rFonts w:ascii="Times New Roman" w:eastAsia="Times New Roman" w:hAnsi="Times New Roman" w:cs="Times New Roman"/>
          <w:color w:val="000000"/>
          <w:sz w:val="28"/>
          <w:szCs w:val="28"/>
          <w:lang w:eastAsia="ru-RU"/>
        </w:rPr>
        <w:t>Для этой головоломки необходима проволока толщиной в 1,5-2 мм. На рис. 6 приведены чертежи двух головоломок. Задача играющих — снять одну часть головоломки из другой, не разгибая и не ломая проволочных фигур.</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lastRenderedPageBreak/>
        <w:t>Для того чтобы снять челнок со спирали, следует подвести его к петле, и, продёрнув петлю, пропустить в тоже время сквозь него спираль, а затем вынуть челнок из петли и освободить от спирали.</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В следующей головоломке нужно подвести фигуру до сгиба, сложить дужки, и тогда кольцо свободно сойдёт с фигуры и с дужек.</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В этих головоломках нужно научиться, не только снимать отдельные части, и возвращать их на место, производить эти действия в обратном порядке.</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Шнурковые головоломки. </w:t>
      </w:r>
      <w:r w:rsidRPr="00432E01">
        <w:rPr>
          <w:rFonts w:ascii="Times New Roman" w:eastAsia="Times New Roman" w:hAnsi="Times New Roman" w:cs="Times New Roman"/>
          <w:color w:val="000000"/>
          <w:sz w:val="28"/>
          <w:szCs w:val="28"/>
          <w:lang w:eastAsia="ru-RU"/>
        </w:rPr>
        <w:t>На рисунках показано устройство двух шнурковых головоломок, они очень занимательны и вместе с тем просты и легки в приготовлении. Рисунки нужно увеличить и перевести на фанеру. Все части нужно выпилить лобзиком и окрасить.</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В первой головоломке требуется снять якорь. Для этого надо вытянуть петлю и продеть её через нижнее отверстие кольца, потом поверх шнурка-в левое отверстие, затем в петлю снизу пропустить кольцо и оттянуть петлю назад. То же следует проделать и в правом отверстии кольца. После этого якорь окажется снятым. При этом петля не должна переворачиваться.</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Во второй головоломке</w:t>
      </w:r>
      <w:r w:rsidRPr="00432E01">
        <w:rPr>
          <w:rFonts w:ascii="Times New Roman" w:eastAsia="Times New Roman" w:hAnsi="Times New Roman" w:cs="Times New Roman"/>
          <w:i/>
          <w:iCs/>
          <w:color w:val="000000"/>
          <w:sz w:val="28"/>
          <w:szCs w:val="28"/>
          <w:lang w:eastAsia="ru-RU"/>
        </w:rPr>
        <w:t> </w:t>
      </w:r>
      <w:r w:rsidRPr="00432E01">
        <w:rPr>
          <w:rFonts w:ascii="Times New Roman" w:eastAsia="Times New Roman" w:hAnsi="Times New Roman" w:cs="Times New Roman"/>
          <w:color w:val="000000"/>
          <w:sz w:val="28"/>
          <w:szCs w:val="28"/>
          <w:lang w:eastAsia="ru-RU"/>
        </w:rPr>
        <w:t> надо отделить ракету от луны. Чтобы это сделать, надо петлю продеть в верхнее отверстие луны, пропустить в петлю пуговицу и вытянуть её обратно, затем продеть петлю в нижнее отверстие и сделать то же самое.</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Из одних и тех же деталей. Из картона или фанеры надо вырезать 5 треугольников и сложить из них 3 разные фигуры: шестиугольник, квадрат и ромб .</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Шахматная доска</w:t>
      </w:r>
      <w:r w:rsidRPr="00432E01">
        <w:rPr>
          <w:rFonts w:ascii="Times New Roman" w:eastAsia="Times New Roman" w:hAnsi="Times New Roman" w:cs="Times New Roman"/>
          <w:color w:val="000000"/>
          <w:sz w:val="28"/>
          <w:szCs w:val="28"/>
          <w:lang w:eastAsia="ru-RU"/>
        </w:rPr>
        <w:t>. Надо начертить на фанере или на плотном картоне шахматную доску и распилить её на 6 частей. Задача играющего — сложить из этих частей шахматную доску. Если распилить доску на большее число частей – задача будет ещё труднее.</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Разрезные буквы. </w:t>
      </w:r>
      <w:r w:rsidRPr="00432E01">
        <w:rPr>
          <w:rFonts w:ascii="Times New Roman" w:eastAsia="Times New Roman" w:hAnsi="Times New Roman" w:cs="Times New Roman"/>
          <w:color w:val="000000"/>
          <w:sz w:val="28"/>
          <w:szCs w:val="28"/>
          <w:lang w:eastAsia="ru-RU"/>
        </w:rPr>
        <w:t>Для этой игры буквы, вырезанные из картона или выпиленные из фанеры, нужно разрезать на несколько частей определённым образом. Задача заключается в том, чтобы сложить из них указанную букву. Ещё труднее собрать из отдельных частей целое слово </w:t>
      </w:r>
      <w:r w:rsidRPr="00432E01">
        <w:rPr>
          <w:rFonts w:ascii="Times New Roman" w:eastAsia="Times New Roman" w:hAnsi="Times New Roman" w:cs="Times New Roman"/>
          <w:i/>
          <w:iCs/>
          <w:color w:val="000000"/>
          <w:sz w:val="28"/>
          <w:szCs w:val="28"/>
          <w:lang w:eastAsia="ru-RU"/>
        </w:rPr>
        <w:t>(например </w:t>
      </w:r>
      <w:r w:rsidRPr="00432E01">
        <w:rPr>
          <w:rFonts w:ascii="Times New Roman" w:eastAsia="Times New Roman" w:hAnsi="Times New Roman" w:cs="Times New Roman"/>
          <w:b/>
          <w:bCs/>
          <w:i/>
          <w:iCs/>
          <w:color w:val="000000"/>
          <w:sz w:val="28"/>
          <w:szCs w:val="28"/>
          <w:lang w:eastAsia="ru-RU"/>
        </w:rPr>
        <w:t>«МИР»</w:t>
      </w:r>
      <w:r w:rsidRPr="00432E01">
        <w:rPr>
          <w:rFonts w:ascii="Times New Roman" w:eastAsia="Times New Roman" w:hAnsi="Times New Roman" w:cs="Times New Roman"/>
          <w:i/>
          <w:iCs/>
          <w:color w:val="000000"/>
          <w:sz w:val="28"/>
          <w:szCs w:val="28"/>
          <w:lang w:eastAsia="ru-RU"/>
        </w:rPr>
        <w:t>)</w:t>
      </w:r>
      <w:r w:rsidRPr="00432E01">
        <w:rPr>
          <w:rFonts w:ascii="Times New Roman" w:eastAsia="Times New Roman" w:hAnsi="Times New Roman" w:cs="Times New Roman"/>
          <w:color w:val="000000"/>
          <w:sz w:val="28"/>
          <w:szCs w:val="28"/>
          <w:lang w:eastAsia="ru-RU"/>
        </w:rPr>
        <w:t>. В этом случае каждая буква должна иметь свой цвет, чтобы знать какие части для какой буквы будут нужны.</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Башня. </w:t>
      </w:r>
      <w:r w:rsidRPr="00432E01">
        <w:rPr>
          <w:rFonts w:ascii="Times New Roman" w:eastAsia="Times New Roman" w:hAnsi="Times New Roman" w:cs="Times New Roman"/>
          <w:color w:val="000000"/>
          <w:sz w:val="28"/>
          <w:szCs w:val="28"/>
          <w:lang w:eastAsia="ru-RU"/>
        </w:rPr>
        <w:t>Для игры нужна небольшая прямоугольная дощечка, в которой укреплены вертикально 3 круглые палочки. На одну палочку надевают башенку, состоящую из 8 кружков: самый большой снизу, а каждый следующий меньше предыдущего. Кружки можно выпилить лобзиком из фанеры или вырезать из толстого картона . Можно воспользоваться и детской пирамидкой.</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Задача играющего — переложить все кружки с одной палочки на другую, пользуясь третьей, как вспомогательной. При этом необходимо соблюдать следующие правила: перекладывать можно только по одному кружку, нельзя класть большой кружок на меньший.</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Хитрые перестановки. </w:t>
      </w:r>
      <w:r w:rsidRPr="00432E01">
        <w:rPr>
          <w:rFonts w:ascii="Times New Roman" w:eastAsia="Times New Roman" w:hAnsi="Times New Roman" w:cs="Times New Roman"/>
          <w:color w:val="000000"/>
          <w:sz w:val="28"/>
          <w:szCs w:val="28"/>
          <w:lang w:eastAsia="ru-RU"/>
        </w:rPr>
        <w:t>На прямоугольнике, вырезанном на фанере и окаймлённой рамкой, надо разложить 10 пластинок и пронумеровать их</w:t>
      </w:r>
      <w:r w:rsidRPr="00432E01">
        <w:rPr>
          <w:rFonts w:ascii="Times New Roman" w:eastAsia="Times New Roman" w:hAnsi="Times New Roman" w:cs="Times New Roman"/>
          <w:i/>
          <w:iCs/>
          <w:color w:val="000000"/>
          <w:sz w:val="28"/>
          <w:szCs w:val="28"/>
          <w:lang w:eastAsia="ru-RU"/>
        </w:rPr>
        <w:t>.</w:t>
      </w:r>
      <w:r w:rsidRPr="00432E01">
        <w:rPr>
          <w:rFonts w:ascii="Times New Roman" w:eastAsia="Times New Roman" w:hAnsi="Times New Roman" w:cs="Times New Roman"/>
          <w:color w:val="000000"/>
          <w:sz w:val="28"/>
          <w:szCs w:val="28"/>
          <w:lang w:eastAsia="ru-RU"/>
        </w:rPr>
        <w:t> Задача состоит в том, чтобы путём ряда последовательности перемещений перевести пластинку 1 в левый верхний угол, туда, где лежат пластинка 6 и 7. Передвигать пластинки можно только на свободное место, не выходя за границы прямоугольника и не накладывая их друг на друга.</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lastRenderedPageBreak/>
        <w:t>Вертолина. </w:t>
      </w:r>
      <w:r w:rsidRPr="00432E01">
        <w:rPr>
          <w:rFonts w:ascii="Times New Roman" w:eastAsia="Times New Roman" w:hAnsi="Times New Roman" w:cs="Times New Roman"/>
          <w:color w:val="000000"/>
          <w:sz w:val="28"/>
          <w:szCs w:val="28"/>
          <w:lang w:eastAsia="ru-RU"/>
        </w:rPr>
        <w:t>Для игры нужно вырезать из фанеры или картона 4 шестигранника с буквами, проколоть каждый из них в центре и вставить в прокол заострённую спичку </w:t>
      </w:r>
      <w:r w:rsidRPr="00432E01">
        <w:rPr>
          <w:rFonts w:ascii="Times New Roman" w:eastAsia="Times New Roman" w:hAnsi="Times New Roman" w:cs="Times New Roman"/>
          <w:i/>
          <w:iCs/>
          <w:color w:val="000000"/>
          <w:sz w:val="28"/>
          <w:szCs w:val="28"/>
          <w:lang w:eastAsia="ru-RU"/>
        </w:rPr>
        <w:t>.</w:t>
      </w:r>
      <w:r w:rsidRPr="00432E01">
        <w:rPr>
          <w:rFonts w:ascii="Times New Roman" w:eastAsia="Times New Roman" w:hAnsi="Times New Roman" w:cs="Times New Roman"/>
          <w:color w:val="000000"/>
          <w:sz w:val="28"/>
          <w:szCs w:val="28"/>
          <w:lang w:eastAsia="ru-RU"/>
        </w:rPr>
        <w:t>Для того, чтобы шестигранник не сползал, нужно сделать на спичке утолщение </w:t>
      </w:r>
      <w:r w:rsidRPr="00432E01">
        <w:rPr>
          <w:rFonts w:ascii="Times New Roman" w:eastAsia="Times New Roman" w:hAnsi="Times New Roman" w:cs="Times New Roman"/>
          <w:i/>
          <w:iCs/>
          <w:color w:val="000000"/>
          <w:sz w:val="28"/>
          <w:szCs w:val="28"/>
          <w:lang w:eastAsia="ru-RU"/>
        </w:rPr>
        <w:t>(намотать нитку или узкую полоску бумаги)</w:t>
      </w:r>
      <w:r w:rsidRPr="00432E01">
        <w:rPr>
          <w:rFonts w:ascii="Times New Roman" w:eastAsia="Times New Roman" w:hAnsi="Times New Roman" w:cs="Times New Roman"/>
          <w:color w:val="000000"/>
          <w:sz w:val="28"/>
          <w:szCs w:val="28"/>
          <w:lang w:eastAsia="ru-RU"/>
        </w:rPr>
        <w:t>. Играют четверо. Ведущий объявляет тему и каждый из играющих по очереди запускает свой волчок. Все следят, на какую букву он ляжет, и стараются как можно скорее подобрать необходимое слово. Если объявлена тема </w:t>
      </w:r>
      <w:r w:rsidRPr="00432E01">
        <w:rPr>
          <w:rFonts w:ascii="Times New Roman" w:eastAsia="Times New Roman" w:hAnsi="Times New Roman" w:cs="Times New Roman"/>
          <w:b/>
          <w:bCs/>
          <w:i/>
          <w:iCs/>
          <w:color w:val="000000"/>
          <w:sz w:val="28"/>
          <w:szCs w:val="28"/>
          <w:lang w:eastAsia="ru-RU"/>
        </w:rPr>
        <w:t>«поэт»</w:t>
      </w:r>
      <w:r w:rsidRPr="00432E01">
        <w:rPr>
          <w:rFonts w:ascii="Times New Roman" w:eastAsia="Times New Roman" w:hAnsi="Times New Roman" w:cs="Times New Roman"/>
          <w:color w:val="000000"/>
          <w:sz w:val="28"/>
          <w:szCs w:val="28"/>
          <w:lang w:eastAsia="ru-RU"/>
        </w:rPr>
        <w:t>, а волчок упал на букву </w:t>
      </w:r>
      <w:r w:rsidRPr="00432E01">
        <w:rPr>
          <w:rFonts w:ascii="Times New Roman" w:eastAsia="Times New Roman" w:hAnsi="Times New Roman" w:cs="Times New Roman"/>
          <w:b/>
          <w:bCs/>
          <w:i/>
          <w:iCs/>
          <w:color w:val="000000"/>
          <w:sz w:val="28"/>
          <w:szCs w:val="28"/>
          <w:lang w:eastAsia="ru-RU"/>
        </w:rPr>
        <w:t>«Л»</w:t>
      </w:r>
      <w:r w:rsidRPr="00432E01">
        <w:rPr>
          <w:rFonts w:ascii="Times New Roman" w:eastAsia="Times New Roman" w:hAnsi="Times New Roman" w:cs="Times New Roman"/>
          <w:color w:val="000000"/>
          <w:sz w:val="28"/>
          <w:szCs w:val="28"/>
          <w:lang w:eastAsia="ru-RU"/>
        </w:rPr>
        <w:t>, можно сказать </w:t>
      </w:r>
      <w:r w:rsidRPr="00432E01">
        <w:rPr>
          <w:rFonts w:ascii="Times New Roman" w:eastAsia="Times New Roman" w:hAnsi="Times New Roman" w:cs="Times New Roman"/>
          <w:b/>
          <w:bCs/>
          <w:i/>
          <w:iCs/>
          <w:color w:val="000000"/>
          <w:sz w:val="28"/>
          <w:szCs w:val="28"/>
          <w:lang w:eastAsia="ru-RU"/>
        </w:rPr>
        <w:t>«Лермонтов»</w:t>
      </w:r>
      <w:r w:rsidRPr="00432E01">
        <w:rPr>
          <w:rFonts w:ascii="Times New Roman" w:eastAsia="Times New Roman" w:hAnsi="Times New Roman" w:cs="Times New Roman"/>
          <w:color w:val="000000"/>
          <w:sz w:val="28"/>
          <w:szCs w:val="28"/>
          <w:lang w:eastAsia="ru-RU"/>
        </w:rPr>
        <w:t>. Тому, кто первый ответит правильно, засчитывается одно очко. Если никто из играющих не может подобрать необходимое слово, вертушка запускается вновь. При повторном объявлении темы ранее названые слова говорить нельзя. Выигрывает тот, кто наберёт наибольшее число очков.</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Темы могут быть разные: писатель или поэт; композитор или музыкант; учёный или изобретатель; страна или город; фрукты или овощи; птицы; рыбы; предметы домашнего обихода и др.</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b/>
          <w:bCs/>
          <w:i/>
          <w:iCs/>
          <w:color w:val="00B050"/>
          <w:sz w:val="28"/>
          <w:szCs w:val="28"/>
          <w:lang w:eastAsia="ru-RU"/>
        </w:rPr>
        <w:t>«Кузнечик»</w:t>
      </w:r>
      <w:r w:rsidRPr="00432E01">
        <w:rPr>
          <w:rFonts w:ascii="Times New Roman" w:eastAsia="Times New Roman" w:hAnsi="Times New Roman" w:cs="Times New Roman"/>
          <w:color w:val="00B050"/>
          <w:sz w:val="28"/>
          <w:szCs w:val="28"/>
          <w:lang w:eastAsia="ru-RU"/>
        </w:rPr>
        <w:t>. </w:t>
      </w:r>
      <w:r w:rsidRPr="00432E01">
        <w:rPr>
          <w:rFonts w:ascii="Times New Roman" w:eastAsia="Times New Roman" w:hAnsi="Times New Roman" w:cs="Times New Roman"/>
          <w:color w:val="000000"/>
          <w:sz w:val="28"/>
          <w:szCs w:val="28"/>
          <w:lang w:eastAsia="ru-RU"/>
        </w:rPr>
        <w:t>На куске фанеры </w:t>
      </w:r>
      <w:r w:rsidRPr="00432E01">
        <w:rPr>
          <w:rFonts w:ascii="Times New Roman" w:eastAsia="Times New Roman" w:hAnsi="Times New Roman" w:cs="Times New Roman"/>
          <w:i/>
          <w:iCs/>
          <w:color w:val="000000"/>
          <w:sz w:val="28"/>
          <w:szCs w:val="28"/>
          <w:lang w:eastAsia="ru-RU"/>
        </w:rPr>
        <w:t>(или картона)</w:t>
      </w:r>
      <w:r w:rsidRPr="00432E01">
        <w:rPr>
          <w:rFonts w:ascii="Times New Roman" w:eastAsia="Times New Roman" w:hAnsi="Times New Roman" w:cs="Times New Roman"/>
          <w:color w:val="000000"/>
          <w:sz w:val="28"/>
          <w:szCs w:val="28"/>
          <w:lang w:eastAsia="ru-RU"/>
        </w:rPr>
        <w:t> размером 25×25 см нужно начертить 4 окружности из одного центра радиусом в 11 см, 8,5 см, 5,5 см, 2 см; круги обозначить цифрами. Затем из кусочка дерева изготовить </w:t>
      </w:r>
      <w:r w:rsidRPr="00432E01">
        <w:rPr>
          <w:rFonts w:ascii="Times New Roman" w:eastAsia="Times New Roman" w:hAnsi="Times New Roman" w:cs="Times New Roman"/>
          <w:b/>
          <w:bCs/>
          <w:i/>
          <w:iCs/>
          <w:color w:val="000000"/>
          <w:sz w:val="28"/>
          <w:szCs w:val="28"/>
          <w:lang w:eastAsia="ru-RU"/>
        </w:rPr>
        <w:t>«кузнечика»</w:t>
      </w:r>
      <w:r w:rsidRPr="00432E01">
        <w:rPr>
          <w:rFonts w:ascii="Times New Roman" w:eastAsia="Times New Roman" w:hAnsi="Times New Roman" w:cs="Times New Roman"/>
          <w:color w:val="000000"/>
          <w:sz w:val="28"/>
          <w:szCs w:val="28"/>
          <w:lang w:eastAsia="ru-RU"/>
        </w:rPr>
        <w:t>; на двух боковых гранях нарисовать кузнечика с цифрой </w:t>
      </w:r>
      <w:r w:rsidRPr="00432E01">
        <w:rPr>
          <w:rFonts w:ascii="Times New Roman" w:eastAsia="Times New Roman" w:hAnsi="Times New Roman" w:cs="Times New Roman"/>
          <w:b/>
          <w:bCs/>
          <w:i/>
          <w:iCs/>
          <w:color w:val="000000"/>
          <w:sz w:val="28"/>
          <w:szCs w:val="28"/>
          <w:lang w:eastAsia="ru-RU"/>
        </w:rPr>
        <w:t>«1»</w:t>
      </w:r>
      <w:r w:rsidRPr="00432E01">
        <w:rPr>
          <w:rFonts w:ascii="Times New Roman" w:eastAsia="Times New Roman" w:hAnsi="Times New Roman" w:cs="Times New Roman"/>
          <w:color w:val="000000"/>
          <w:sz w:val="28"/>
          <w:szCs w:val="28"/>
          <w:lang w:eastAsia="ru-RU"/>
        </w:rPr>
        <w:t>, а на верхней грани поставить цифру </w:t>
      </w:r>
      <w:r w:rsidRPr="00432E01">
        <w:rPr>
          <w:rFonts w:ascii="Times New Roman" w:eastAsia="Times New Roman" w:hAnsi="Times New Roman" w:cs="Times New Roman"/>
          <w:b/>
          <w:bCs/>
          <w:i/>
          <w:iCs/>
          <w:color w:val="000000"/>
          <w:sz w:val="28"/>
          <w:szCs w:val="28"/>
          <w:lang w:eastAsia="ru-RU"/>
        </w:rPr>
        <w:t>«2»</w:t>
      </w:r>
      <w:r w:rsidRPr="00432E01">
        <w:rPr>
          <w:rFonts w:ascii="Times New Roman" w:eastAsia="Times New Roman" w:hAnsi="Times New Roman" w:cs="Times New Roman"/>
          <w:color w:val="000000"/>
          <w:sz w:val="28"/>
          <w:szCs w:val="28"/>
          <w:lang w:eastAsia="ru-RU"/>
        </w:rPr>
        <w:t> </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В игре могут участвовать 2, 3 или 4 человека, они договариваются, сколько очков надо набрать. </w:t>
      </w:r>
      <w:r w:rsidRPr="00432E01">
        <w:rPr>
          <w:rFonts w:ascii="Times New Roman" w:eastAsia="Times New Roman" w:hAnsi="Times New Roman" w:cs="Times New Roman"/>
          <w:b/>
          <w:bCs/>
          <w:i/>
          <w:iCs/>
          <w:color w:val="000000"/>
          <w:sz w:val="28"/>
          <w:szCs w:val="28"/>
          <w:lang w:eastAsia="ru-RU"/>
        </w:rPr>
        <w:t>«Кузнечика»</w:t>
      </w:r>
      <w:r w:rsidRPr="00432E01">
        <w:rPr>
          <w:rFonts w:ascii="Times New Roman" w:eastAsia="Times New Roman" w:hAnsi="Times New Roman" w:cs="Times New Roman"/>
          <w:color w:val="000000"/>
          <w:sz w:val="28"/>
          <w:szCs w:val="28"/>
          <w:lang w:eastAsia="ru-RU"/>
        </w:rPr>
        <w:t> ставят в центральный круг цифрой </w:t>
      </w:r>
      <w:r w:rsidRPr="00432E01">
        <w:rPr>
          <w:rFonts w:ascii="Times New Roman" w:eastAsia="Times New Roman" w:hAnsi="Times New Roman" w:cs="Times New Roman"/>
          <w:b/>
          <w:bCs/>
          <w:i/>
          <w:iCs/>
          <w:color w:val="000000"/>
          <w:sz w:val="28"/>
          <w:szCs w:val="28"/>
          <w:lang w:eastAsia="ru-RU"/>
        </w:rPr>
        <w:t>«2»</w:t>
      </w:r>
      <w:r w:rsidRPr="00432E01">
        <w:rPr>
          <w:rFonts w:ascii="Times New Roman" w:eastAsia="Times New Roman" w:hAnsi="Times New Roman" w:cs="Times New Roman"/>
          <w:color w:val="000000"/>
          <w:sz w:val="28"/>
          <w:szCs w:val="28"/>
          <w:lang w:eastAsia="ru-RU"/>
        </w:rPr>
        <w:t> вверх. Один из играющих ударом указательного пальца по заострённому концу заставляет </w:t>
      </w:r>
      <w:r w:rsidRPr="00432E01">
        <w:rPr>
          <w:rFonts w:ascii="Times New Roman" w:eastAsia="Times New Roman" w:hAnsi="Times New Roman" w:cs="Times New Roman"/>
          <w:b/>
          <w:bCs/>
          <w:i/>
          <w:iCs/>
          <w:color w:val="000000"/>
          <w:sz w:val="28"/>
          <w:szCs w:val="28"/>
          <w:lang w:eastAsia="ru-RU"/>
        </w:rPr>
        <w:t>«кузнечика»</w:t>
      </w:r>
      <w:r w:rsidRPr="00432E01">
        <w:rPr>
          <w:rFonts w:ascii="Times New Roman" w:eastAsia="Times New Roman" w:hAnsi="Times New Roman" w:cs="Times New Roman"/>
          <w:color w:val="000000"/>
          <w:sz w:val="28"/>
          <w:szCs w:val="28"/>
          <w:lang w:eastAsia="ru-RU"/>
        </w:rPr>
        <w:t> сделать скачок. Если </w:t>
      </w:r>
      <w:r w:rsidRPr="00432E01">
        <w:rPr>
          <w:rFonts w:ascii="Times New Roman" w:eastAsia="Times New Roman" w:hAnsi="Times New Roman" w:cs="Times New Roman"/>
          <w:b/>
          <w:bCs/>
          <w:i/>
          <w:iCs/>
          <w:color w:val="000000"/>
          <w:sz w:val="28"/>
          <w:szCs w:val="28"/>
          <w:lang w:eastAsia="ru-RU"/>
        </w:rPr>
        <w:t>«кузнечик»</w:t>
      </w:r>
      <w:r w:rsidRPr="00432E01">
        <w:rPr>
          <w:rFonts w:ascii="Times New Roman" w:eastAsia="Times New Roman" w:hAnsi="Times New Roman" w:cs="Times New Roman"/>
          <w:color w:val="000000"/>
          <w:sz w:val="28"/>
          <w:szCs w:val="28"/>
          <w:lang w:eastAsia="ru-RU"/>
        </w:rPr>
        <w:t> попадает в первый круг цифрой </w:t>
      </w:r>
      <w:r w:rsidRPr="00432E01">
        <w:rPr>
          <w:rFonts w:ascii="Times New Roman" w:eastAsia="Times New Roman" w:hAnsi="Times New Roman" w:cs="Times New Roman"/>
          <w:b/>
          <w:bCs/>
          <w:i/>
          <w:iCs/>
          <w:color w:val="000000"/>
          <w:sz w:val="28"/>
          <w:szCs w:val="28"/>
          <w:lang w:eastAsia="ru-RU"/>
        </w:rPr>
        <w:t>«2»</w:t>
      </w:r>
      <w:r w:rsidRPr="00432E01">
        <w:rPr>
          <w:rFonts w:ascii="Times New Roman" w:eastAsia="Times New Roman" w:hAnsi="Times New Roman" w:cs="Times New Roman"/>
          <w:color w:val="000000"/>
          <w:sz w:val="28"/>
          <w:szCs w:val="28"/>
          <w:lang w:eastAsia="ru-RU"/>
        </w:rPr>
        <w:t> вверх, то игроку, сделавшему удар, засчитывается 3 очка </w:t>
      </w:r>
      <w:r w:rsidRPr="00432E01">
        <w:rPr>
          <w:rFonts w:ascii="Times New Roman" w:eastAsia="Times New Roman" w:hAnsi="Times New Roman" w:cs="Times New Roman"/>
          <w:i/>
          <w:iCs/>
          <w:color w:val="000000"/>
          <w:sz w:val="28"/>
          <w:szCs w:val="28"/>
          <w:lang w:eastAsia="ru-RU"/>
        </w:rPr>
        <w:t>(1+2=3)</w:t>
      </w:r>
      <w:r w:rsidRPr="00432E01">
        <w:rPr>
          <w:rFonts w:ascii="Times New Roman" w:eastAsia="Times New Roman" w:hAnsi="Times New Roman" w:cs="Times New Roman"/>
          <w:color w:val="000000"/>
          <w:sz w:val="28"/>
          <w:szCs w:val="28"/>
          <w:lang w:eastAsia="ru-RU"/>
        </w:rPr>
        <w:t>, если во второй круг-4 очка </w:t>
      </w:r>
      <w:r w:rsidRPr="00432E01">
        <w:rPr>
          <w:rFonts w:ascii="Times New Roman" w:eastAsia="Times New Roman" w:hAnsi="Times New Roman" w:cs="Times New Roman"/>
          <w:i/>
          <w:iCs/>
          <w:color w:val="000000"/>
          <w:sz w:val="28"/>
          <w:szCs w:val="28"/>
          <w:lang w:eastAsia="ru-RU"/>
        </w:rPr>
        <w:t>(2+2=4)</w:t>
      </w:r>
      <w:r w:rsidRPr="00432E01">
        <w:rPr>
          <w:rFonts w:ascii="Times New Roman" w:eastAsia="Times New Roman" w:hAnsi="Times New Roman" w:cs="Times New Roman"/>
          <w:color w:val="000000"/>
          <w:sz w:val="28"/>
          <w:szCs w:val="28"/>
          <w:lang w:eastAsia="ru-RU"/>
        </w:rPr>
        <w:t> и т. д. В том случае, если </w:t>
      </w:r>
      <w:r w:rsidRPr="00432E01">
        <w:rPr>
          <w:rFonts w:ascii="Times New Roman" w:eastAsia="Times New Roman" w:hAnsi="Times New Roman" w:cs="Times New Roman"/>
          <w:b/>
          <w:bCs/>
          <w:i/>
          <w:iCs/>
          <w:color w:val="000000"/>
          <w:sz w:val="28"/>
          <w:szCs w:val="28"/>
          <w:lang w:eastAsia="ru-RU"/>
        </w:rPr>
        <w:t>«кузнечик»</w:t>
      </w:r>
      <w:r w:rsidRPr="00432E01">
        <w:rPr>
          <w:rFonts w:ascii="Times New Roman" w:eastAsia="Times New Roman" w:hAnsi="Times New Roman" w:cs="Times New Roman"/>
          <w:color w:val="000000"/>
          <w:sz w:val="28"/>
          <w:szCs w:val="28"/>
          <w:lang w:eastAsia="ru-RU"/>
        </w:rPr>
        <w:t> упадёт цифрой </w:t>
      </w:r>
      <w:r w:rsidRPr="00432E01">
        <w:rPr>
          <w:rFonts w:ascii="Times New Roman" w:eastAsia="Times New Roman" w:hAnsi="Times New Roman" w:cs="Times New Roman"/>
          <w:b/>
          <w:bCs/>
          <w:i/>
          <w:iCs/>
          <w:color w:val="000000"/>
          <w:sz w:val="28"/>
          <w:szCs w:val="28"/>
          <w:lang w:eastAsia="ru-RU"/>
        </w:rPr>
        <w:t>«2»</w:t>
      </w:r>
      <w:r w:rsidRPr="00432E01">
        <w:rPr>
          <w:rFonts w:ascii="Times New Roman" w:eastAsia="Times New Roman" w:hAnsi="Times New Roman" w:cs="Times New Roman"/>
          <w:color w:val="000000"/>
          <w:sz w:val="28"/>
          <w:szCs w:val="28"/>
          <w:lang w:eastAsia="ru-RU"/>
        </w:rPr>
        <w:t> вниз, к номеру круга, в которой он попал, ничего не прибавляется. Если же часть </w:t>
      </w:r>
      <w:r w:rsidRPr="00432E01">
        <w:rPr>
          <w:rFonts w:ascii="Times New Roman" w:eastAsia="Times New Roman" w:hAnsi="Times New Roman" w:cs="Times New Roman"/>
          <w:b/>
          <w:bCs/>
          <w:i/>
          <w:iCs/>
          <w:color w:val="000000"/>
          <w:sz w:val="28"/>
          <w:szCs w:val="28"/>
          <w:lang w:eastAsia="ru-RU"/>
        </w:rPr>
        <w:t>«кузнечика»</w:t>
      </w:r>
      <w:r w:rsidRPr="00432E01">
        <w:rPr>
          <w:rFonts w:ascii="Times New Roman" w:eastAsia="Times New Roman" w:hAnsi="Times New Roman" w:cs="Times New Roman"/>
          <w:color w:val="000000"/>
          <w:sz w:val="28"/>
          <w:szCs w:val="28"/>
          <w:lang w:eastAsia="ru-RU"/>
        </w:rPr>
        <w:t> попала в один круг, а часть — в другой, то засчитывается только цифра, написанная на выпавшей вверх грани </w:t>
      </w:r>
      <w:r w:rsidRPr="00432E01">
        <w:rPr>
          <w:rFonts w:ascii="Times New Roman" w:eastAsia="Times New Roman" w:hAnsi="Times New Roman" w:cs="Times New Roman"/>
          <w:b/>
          <w:bCs/>
          <w:i/>
          <w:iCs/>
          <w:color w:val="000000"/>
          <w:sz w:val="28"/>
          <w:szCs w:val="28"/>
          <w:lang w:eastAsia="ru-RU"/>
        </w:rPr>
        <w:t>«кузнечика»</w:t>
      </w:r>
      <w:r w:rsidRPr="00432E01">
        <w:rPr>
          <w:rFonts w:ascii="Times New Roman" w:eastAsia="Times New Roman" w:hAnsi="Times New Roman" w:cs="Times New Roman"/>
          <w:color w:val="000000"/>
          <w:sz w:val="28"/>
          <w:szCs w:val="28"/>
          <w:lang w:eastAsia="ru-RU"/>
        </w:rPr>
        <w:t> </w:t>
      </w:r>
      <w:r w:rsidRPr="00432E01">
        <w:rPr>
          <w:rFonts w:ascii="Times New Roman" w:eastAsia="Times New Roman" w:hAnsi="Times New Roman" w:cs="Times New Roman"/>
          <w:i/>
          <w:iCs/>
          <w:color w:val="000000"/>
          <w:sz w:val="28"/>
          <w:szCs w:val="28"/>
          <w:lang w:eastAsia="ru-RU"/>
        </w:rPr>
        <w:t>(например, если </w:t>
      </w:r>
      <w:r w:rsidRPr="00432E01">
        <w:rPr>
          <w:rFonts w:ascii="Times New Roman" w:eastAsia="Times New Roman" w:hAnsi="Times New Roman" w:cs="Times New Roman"/>
          <w:b/>
          <w:bCs/>
          <w:i/>
          <w:iCs/>
          <w:color w:val="000000"/>
          <w:sz w:val="28"/>
          <w:szCs w:val="28"/>
          <w:lang w:eastAsia="ru-RU"/>
        </w:rPr>
        <w:t>«кузнечик»</w:t>
      </w:r>
      <w:r w:rsidRPr="00432E01">
        <w:rPr>
          <w:rFonts w:ascii="Times New Roman" w:eastAsia="Times New Roman" w:hAnsi="Times New Roman" w:cs="Times New Roman"/>
          <w:i/>
          <w:iCs/>
          <w:color w:val="000000"/>
          <w:sz w:val="28"/>
          <w:szCs w:val="28"/>
          <w:lang w:eastAsia="ru-RU"/>
        </w:rPr>
        <w:t> упал цифрой </w:t>
      </w:r>
      <w:r w:rsidRPr="00432E01">
        <w:rPr>
          <w:rFonts w:ascii="Times New Roman" w:eastAsia="Times New Roman" w:hAnsi="Times New Roman" w:cs="Times New Roman"/>
          <w:b/>
          <w:bCs/>
          <w:i/>
          <w:iCs/>
          <w:color w:val="000000"/>
          <w:sz w:val="28"/>
          <w:szCs w:val="28"/>
          <w:lang w:eastAsia="ru-RU"/>
        </w:rPr>
        <w:t>«2 вверх, игроку засчитываются 2 очка). Если «кузнечик»</w:t>
      </w:r>
      <w:r w:rsidRPr="00432E01">
        <w:rPr>
          <w:rFonts w:ascii="Times New Roman" w:eastAsia="Times New Roman" w:hAnsi="Times New Roman" w:cs="Times New Roman"/>
          <w:color w:val="000000"/>
          <w:sz w:val="28"/>
          <w:szCs w:val="28"/>
          <w:lang w:eastAsia="ru-RU"/>
        </w:rPr>
        <w:t> при ударе упадёт за пределы мишени, то игрок теряет 1 очко.</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0000"/>
          <w:sz w:val="28"/>
          <w:szCs w:val="28"/>
          <w:lang w:eastAsia="ru-RU"/>
        </w:rPr>
        <w:t>Играющие поочерёдно по одному разу ударяют по </w:t>
      </w:r>
      <w:r w:rsidRPr="00432E01">
        <w:rPr>
          <w:rFonts w:ascii="Times New Roman" w:eastAsia="Times New Roman" w:hAnsi="Times New Roman" w:cs="Times New Roman"/>
          <w:b/>
          <w:bCs/>
          <w:i/>
          <w:iCs/>
          <w:color w:val="000000"/>
          <w:sz w:val="28"/>
          <w:szCs w:val="28"/>
          <w:lang w:eastAsia="ru-RU"/>
        </w:rPr>
        <w:t>«кузнечику»</w:t>
      </w:r>
      <w:r w:rsidRPr="00432E01">
        <w:rPr>
          <w:rFonts w:ascii="Times New Roman" w:eastAsia="Times New Roman" w:hAnsi="Times New Roman" w:cs="Times New Roman"/>
          <w:color w:val="000000"/>
          <w:sz w:val="28"/>
          <w:szCs w:val="28"/>
          <w:lang w:eastAsia="ru-RU"/>
        </w:rPr>
        <w:t>. Побеждает тот, кто первый набирает нужное число очков.</w:t>
      </w:r>
    </w:p>
    <w:p w:rsidR="00432E01" w:rsidRPr="00432E01" w:rsidRDefault="00432E01" w:rsidP="00432E01">
      <w:pPr>
        <w:shd w:val="clear" w:color="auto" w:fill="FFFFFF"/>
        <w:spacing w:after="0" w:line="240" w:lineRule="auto"/>
        <w:ind w:left="-851" w:right="-284"/>
        <w:jc w:val="both"/>
        <w:rPr>
          <w:rFonts w:ascii="Times New Roman" w:eastAsia="Times New Roman" w:hAnsi="Times New Roman" w:cs="Times New Roman"/>
          <w:color w:val="000000"/>
          <w:sz w:val="28"/>
          <w:szCs w:val="28"/>
          <w:lang w:eastAsia="ru-RU"/>
        </w:rPr>
      </w:pPr>
      <w:r w:rsidRPr="00432E01">
        <w:rPr>
          <w:rFonts w:ascii="Times New Roman" w:eastAsia="Times New Roman" w:hAnsi="Times New Roman" w:cs="Times New Roman"/>
          <w:color w:val="00B050"/>
          <w:sz w:val="28"/>
          <w:szCs w:val="28"/>
          <w:lang w:eastAsia="ru-RU"/>
        </w:rPr>
        <w:t>Воздушный змей. </w:t>
      </w:r>
      <w:r w:rsidRPr="00432E01">
        <w:rPr>
          <w:rFonts w:ascii="Times New Roman" w:eastAsia="Times New Roman" w:hAnsi="Times New Roman" w:cs="Times New Roman"/>
          <w:color w:val="000000"/>
          <w:sz w:val="28"/>
          <w:szCs w:val="28"/>
          <w:lang w:eastAsia="ru-RU"/>
        </w:rPr>
        <w:t>Его легко сделать из квадратного листа бумаги </w:t>
      </w:r>
      <w:r w:rsidRPr="00432E01">
        <w:rPr>
          <w:rFonts w:ascii="Times New Roman" w:eastAsia="Times New Roman" w:hAnsi="Times New Roman" w:cs="Times New Roman"/>
          <w:i/>
          <w:iCs/>
          <w:color w:val="000000"/>
          <w:sz w:val="28"/>
          <w:szCs w:val="28"/>
          <w:lang w:eastAsia="ru-RU"/>
        </w:rPr>
        <w:t>.</w:t>
      </w:r>
      <w:r w:rsidRPr="00432E01">
        <w:rPr>
          <w:rFonts w:ascii="Times New Roman" w:eastAsia="Times New Roman" w:hAnsi="Times New Roman" w:cs="Times New Roman"/>
          <w:color w:val="000000"/>
          <w:sz w:val="28"/>
          <w:szCs w:val="28"/>
          <w:lang w:eastAsia="ru-RU"/>
        </w:rPr>
        <w:t> Длина нити может быть произвольной.</w:t>
      </w:r>
    </w:p>
    <w:p w:rsidR="00432E01" w:rsidRPr="00432E01" w:rsidRDefault="00432E01" w:rsidP="00432E01">
      <w:pPr>
        <w:ind w:left="-851" w:right="-284"/>
        <w:rPr>
          <w:rFonts w:ascii="Times New Roman" w:eastAsia="Calibri" w:hAnsi="Times New Roman" w:cs="Times New Roman"/>
          <w:sz w:val="28"/>
          <w:szCs w:val="28"/>
        </w:rPr>
      </w:pPr>
      <w:r w:rsidRPr="00432E01">
        <w:rPr>
          <w:rFonts w:ascii="Times New Roman" w:eastAsia="Calibri" w:hAnsi="Times New Roman" w:cs="Times New Roman"/>
          <w:color w:val="000000"/>
          <w:sz w:val="28"/>
          <w:szCs w:val="28"/>
        </w:rPr>
        <w:t>Юла и </w:t>
      </w:r>
      <w:r w:rsidRPr="00432E01">
        <w:rPr>
          <w:rFonts w:ascii="Times New Roman" w:eastAsia="Calibri" w:hAnsi="Times New Roman" w:cs="Times New Roman"/>
          <w:b/>
          <w:bCs/>
          <w:i/>
          <w:iCs/>
          <w:color w:val="000000"/>
          <w:sz w:val="28"/>
          <w:szCs w:val="28"/>
        </w:rPr>
        <w:t>«кубарь»</w:t>
      </w:r>
      <w:r w:rsidRPr="00432E01">
        <w:rPr>
          <w:rFonts w:ascii="Times New Roman" w:eastAsia="Calibri" w:hAnsi="Times New Roman" w:cs="Times New Roman"/>
          <w:color w:val="000000"/>
          <w:sz w:val="28"/>
          <w:szCs w:val="28"/>
        </w:rPr>
        <w:t>. Юлу можно сделать из верхней и нижней частей катушек от ниток, насаженных на палочку. Для изготовления </w:t>
      </w:r>
      <w:r w:rsidRPr="00432E01">
        <w:rPr>
          <w:rFonts w:ascii="Times New Roman" w:eastAsia="Calibri" w:hAnsi="Times New Roman" w:cs="Times New Roman"/>
          <w:b/>
          <w:bCs/>
          <w:i/>
          <w:iCs/>
          <w:color w:val="000000"/>
          <w:sz w:val="28"/>
          <w:szCs w:val="28"/>
        </w:rPr>
        <w:t>«кубаря»</w:t>
      </w:r>
      <w:r w:rsidRPr="00432E01">
        <w:rPr>
          <w:rFonts w:ascii="Times New Roman" w:eastAsia="Calibri" w:hAnsi="Times New Roman" w:cs="Times New Roman"/>
          <w:color w:val="000000"/>
          <w:sz w:val="28"/>
          <w:szCs w:val="28"/>
        </w:rPr>
        <w:t> нужно в грецком орехе просверлить отверстие, вставить в него палочку и закрепить её клеем </w:t>
      </w:r>
    </w:p>
    <w:p w:rsidR="00840CC0" w:rsidRDefault="00840CC0" w:rsidP="00432E01">
      <w:pPr>
        <w:ind w:left="-851" w:right="-284"/>
        <w:rPr>
          <w:rFonts w:ascii="Times New Roman" w:hAnsi="Times New Roman" w:cs="Times New Roman"/>
          <w:b/>
          <w:sz w:val="28"/>
          <w:szCs w:val="28"/>
        </w:rPr>
      </w:pPr>
    </w:p>
    <w:p w:rsidR="00432E01" w:rsidRPr="00840CC0" w:rsidRDefault="00432E01" w:rsidP="00840CC0">
      <w:pPr>
        <w:ind w:left="-851" w:right="-284"/>
        <w:jc w:val="center"/>
        <w:rPr>
          <w:rFonts w:ascii="Times New Roman" w:hAnsi="Times New Roman" w:cs="Times New Roman"/>
          <w:b/>
          <w:sz w:val="36"/>
          <w:szCs w:val="28"/>
        </w:rPr>
      </w:pPr>
      <w:r w:rsidRPr="00840CC0">
        <w:rPr>
          <w:rFonts w:ascii="Times New Roman" w:hAnsi="Times New Roman" w:cs="Times New Roman"/>
          <w:b/>
          <w:sz w:val="36"/>
          <w:szCs w:val="28"/>
        </w:rPr>
        <w:t>Какие игры интересны бабушкам и внукам</w:t>
      </w:r>
    </w:p>
    <w:p w:rsidR="00432E01" w:rsidRPr="00432E01" w:rsidRDefault="00432E01" w:rsidP="00432E01">
      <w:pPr>
        <w:ind w:left="-851" w:right="-284"/>
        <w:jc w:val="center"/>
        <w:rPr>
          <w:rFonts w:ascii="Times New Roman" w:eastAsia="Calibri" w:hAnsi="Times New Roman" w:cs="Times New Roman"/>
          <w:sz w:val="28"/>
          <w:szCs w:val="28"/>
        </w:rPr>
      </w:pPr>
      <w:r w:rsidRPr="00432E01">
        <w:rPr>
          <w:rFonts w:ascii="Times New Roman" w:eastAsia="Calibri" w:hAnsi="Times New Roman" w:cs="Times New Roman"/>
          <w:sz w:val="28"/>
          <w:szCs w:val="28"/>
        </w:rPr>
        <w:t>ИГРЫ С БАБУШКАМИ</w:t>
      </w:r>
    </w:p>
    <w:p w:rsidR="00432E01" w:rsidRPr="00432E01" w:rsidRDefault="00432E01" w:rsidP="00432E01">
      <w:pPr>
        <w:ind w:left="-851" w:right="-284"/>
        <w:rPr>
          <w:rFonts w:ascii="Times New Roman" w:eastAsia="Calibri" w:hAnsi="Times New Roman" w:cs="Times New Roman"/>
          <w:sz w:val="28"/>
          <w:szCs w:val="28"/>
        </w:rPr>
      </w:pPr>
    </w:p>
    <w:p w:rsidR="00432E01" w:rsidRPr="00432E01" w:rsidRDefault="00432E01" w:rsidP="00432E01">
      <w:pPr>
        <w:ind w:left="-851" w:right="-28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5185622</wp:posOffset>
            </wp:positionH>
            <wp:positionV relativeFrom="paragraph">
              <wp:posOffset>842081</wp:posOffset>
            </wp:positionV>
            <wp:extent cx="778933" cy="778933"/>
            <wp:effectExtent l="0" t="0" r="2540" b="2540"/>
            <wp:wrapTight wrapText="bothSides">
              <wp:wrapPolygon edited="0">
                <wp:start x="0" y="0"/>
                <wp:lineTo x="0" y="21142"/>
                <wp:lineTo x="21142" y="21142"/>
                <wp:lineTo x="2114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8933" cy="77893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-673100</wp:posOffset>
            </wp:positionH>
            <wp:positionV relativeFrom="paragraph">
              <wp:posOffset>2117936</wp:posOffset>
            </wp:positionV>
            <wp:extent cx="3973648" cy="2661289"/>
            <wp:effectExtent l="0" t="0" r="8255" b="5715"/>
            <wp:wrapTight wrapText="bothSides">
              <wp:wrapPolygon edited="0">
                <wp:start x="0" y="0"/>
                <wp:lineTo x="0" y="21492"/>
                <wp:lineTo x="21541" y="21492"/>
                <wp:lineTo x="2154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3648" cy="2661289"/>
                    </a:xfrm>
                    <a:prstGeom prst="rect">
                      <a:avLst/>
                    </a:prstGeom>
                    <a:noFill/>
                  </pic:spPr>
                </pic:pic>
              </a:graphicData>
            </a:graphic>
            <wp14:sizeRelH relativeFrom="page">
              <wp14:pctWidth>0</wp14:pctWidth>
            </wp14:sizeRelH>
            <wp14:sizeRelV relativeFrom="page">
              <wp14:pctHeight>0</wp14:pctHeight>
            </wp14:sizeRelV>
          </wp:anchor>
        </w:drawing>
      </w:r>
      <w:r w:rsidRPr="00432E01">
        <w:rPr>
          <w:rFonts w:ascii="Times New Roman" w:eastAsia="Calibri" w:hAnsi="Times New Roman" w:cs="Times New Roman"/>
          <w:noProof/>
          <w:sz w:val="28"/>
          <w:szCs w:val="28"/>
          <w:lang w:eastAsia="ru-RU"/>
        </w:rPr>
        <w:drawing>
          <wp:inline distT="0" distB="0" distL="0" distR="0" wp14:anchorId="077E20A4" wp14:editId="0CB6E88E">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Игры на кухне</w:t>
      </w:r>
      <w:r w:rsidRPr="00432E01">
        <w:rPr>
          <w:rFonts w:ascii="Times New Roman" w:eastAsia="Calibri" w:hAnsi="Times New Roman" w:cs="Times New Roman"/>
          <w:noProof/>
          <w:sz w:val="28"/>
          <w:szCs w:val="28"/>
          <w:lang w:eastAsia="ru-RU"/>
        </w:rPr>
        <w:drawing>
          <wp:inline distT="0" distB="0" distL="0" distR="0" wp14:anchorId="6004532B" wp14:editId="20F792AE">
            <wp:extent cx="152400" cy="15240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 xml:space="preserve">       </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У каждой хозяйки найдется подобный предмет кухонной утвари. Использовать его можно для организации сразу нескольких игр.</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54C2F2EE" wp14:editId="55EE6682">
            <wp:extent cx="152400" cy="15240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Игра «Тонущий корабль или дырявый зонтик»</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Эта игра основывается на богатом детском воображении. Придумайте интересную сказку, герои которой очень нуждаются в помощи. Мальчишкам придется по душе морская тематика, девочки же с удовольствием проявят свою хозяйственность. Приготовьте разноцветные трубочки для коктейлей или ватные палочки. С их помощью можно легко заделать отверстия-бреши в большом корабле или залатать прохудившийся зонт. Эта незатейливая игра способствует развитию моторики, сосредоточенности и умения доводить начатое дело до конца.</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35DF5F18" wp14:editId="554FFBB3">
            <wp:extent cx="152400" cy="152400"/>
            <wp:effectExtent l="0" t="0" r="0" b="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Игра «Шнуровка»</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Для этой игры вам пригодятся толстые шерстяные нити, тонкие ленты или цветные шнурки от обуви. Покажите ребенку, какие узоры можно получить, продевая выбранные элементы в отверстия дуршлага и предложите продолжить «шнуровать» как ему захочется. Особенно такая игра близка девочкам 5-8 лет, но и мальчиков она может надолго заинтересовать. «Шнуровка» отлично развивает мелкую моторику и творческое воображение детей.</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7877F603" wp14:editId="2D25D830">
            <wp:extent cx="152400" cy="152400"/>
            <wp:effectExtent l="0" t="0" r="0" b="0"/>
            <wp:docPr id="1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Игра «Юный парикмахер»</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 xml:space="preserve">Использовать можно все те же ленты или шнурки, что и в предыдущей игре. С их помощью можно легко превратить ваш дуршлаг в модель для создания различных причесок. Для этого достаточно завязать на концах шнурков, уже продетых в отверстия, узелки. Такой своеобразный «парик» можно надеть на голову мягкой игрушке, любимого родственника или просто положить на стол. Останется только взять резинки, заколки и творить. Научите ребенка завязывать «хвостик», плести косички, делать пучок. Вскоре вы будете наблюдать, как ваш юный парикмахер делает невероятные прически. Такую «модель» даже можно подстричь или покрасить, </w:t>
      </w:r>
      <w:r w:rsidRPr="00432E01">
        <w:rPr>
          <w:rFonts w:ascii="Times New Roman" w:eastAsia="Calibri" w:hAnsi="Times New Roman" w:cs="Times New Roman"/>
          <w:sz w:val="28"/>
          <w:szCs w:val="28"/>
        </w:rPr>
        <w:lastRenderedPageBreak/>
        <w:t>используя простые краски.</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1FE37019" wp14:editId="73502D92">
            <wp:extent cx="152400" cy="15240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Игры с пищевыми красителями</w:t>
      </w:r>
      <w:r w:rsidRPr="00432E01">
        <w:rPr>
          <w:rFonts w:ascii="Times New Roman" w:eastAsia="Calibri" w:hAnsi="Times New Roman" w:cs="Times New Roman"/>
          <w:noProof/>
          <w:sz w:val="28"/>
          <w:szCs w:val="28"/>
          <w:lang w:eastAsia="ru-RU"/>
        </w:rPr>
        <w:drawing>
          <wp:inline distT="0" distB="0" distL="0" distR="0" wp14:anchorId="65F1269C" wp14:editId="6F631027">
            <wp:extent cx="152400" cy="152400"/>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Сегодня в магазинах представлен большой ассортимент безопасных пищевых красителей. Особенно большой выбор появляется накануне Пасхи. Но даже при отсутствии на Вашей кухне готовых промышленных красителей, их можно легко сделать в домашних условиях из продуктов питания с вашего стола. Вишня или свекла даст вам красный цвет, морковь – оранжевый, порошок куркумы – ярко желтый, краснокочанная капуста – фиолетовый. А если смешать их между собой в разных консистенциях, можно получить дополнительные цвета для творчества с ребенком.</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466F8E12" wp14:editId="40AA2394">
            <wp:extent cx="152400" cy="15240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«Радужный рис»</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Вам понадобятся: рис, лучше белый, уксусная кислота, красители и полиэтиленовые пакеты. Если вы пользуетесь натуральными домашними красителями, то смешайте их с небольшим количеством уксусной кислоты, это будет способствовать дальнейшему закреплению цвета. Промышленные красители нужно заранее развести согласно инструкции на упаковке. После этого положите в пакет небольшое количество риса и краску. Завяжите пакет и хорошо перемешайте в нем содержимое. Игра может начаться уже сейчас, ведь этот процесс очень нравится детям. Позвольте им покрутить, потискать, поболтать пакет и вы увидите их увлеченные глаза. Прокрашенный рис нужно высушить и использовать для создания разноцветных картинок, поделок и аппликаций. Также его можно сортировать, перекладывая ложкой из одной ёмкости в другую.</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5A23B2D7" wp14:editId="2690C649">
            <wp:extent cx="152400" cy="15240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«Цветные бутерброды»</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Такие бутерброды весело и делать, и есть. Ведь для их создания используется любимое детьми лакомство – сгущенное молоко. Еще приготовьте ломтики хлеба, чистые кисточки и емкости для разноцветной сгущенки. Добавьте натуральные красители в сгущенное молоко и хорошо перемешайте. После этого позвольте детям при помощи кисти рисовать на ломтиках хлеба разноцветные картины.</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1B13B2BE" wp14:editId="5DBCDCCB">
            <wp:extent cx="152400" cy="152400"/>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Игры с крупами</w:t>
      </w:r>
      <w:r w:rsidRPr="00432E01">
        <w:rPr>
          <w:rFonts w:ascii="Times New Roman" w:eastAsia="Calibri" w:hAnsi="Times New Roman" w:cs="Times New Roman"/>
          <w:noProof/>
          <w:sz w:val="28"/>
          <w:szCs w:val="28"/>
          <w:lang w:eastAsia="ru-RU"/>
        </w:rPr>
        <w:drawing>
          <wp:inline distT="0" distB="0" distL="0" distR="0" wp14:anchorId="316F334F" wp14:editId="12103631">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Давно доказано полезное влияние игр с крупами на развитие мелкой моторики ребенка. Но помимо простого перебирания их пальчиками рук, существует ещё множество творческих игр.</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12FBBD23" wp14:editId="5E939831">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«Кладоискатель»</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lastRenderedPageBreak/>
        <w:t>Увлекательный процесс поиска доставляет удовольствия детям в независимости от пола и возраста. В качестве клада можно использовать мелкие игрушки, например из Киндер Сюрпризов, пуговицы, монетки, твердые шарики малого размера, конфеты Skitls или M&amp;M, фасоль. Достаточно взять глубокую емкость, насыпать в нее крупу и закапать поглубже Ваш «клад». Дети самого младшего возраста могут искать его руками. Для усложнения можно дать ребенку в руки ложку, шумовку, кухонные щипцы, даже две лопатки. Для этой игры Вы можете использовать любую крупу. В зависимости от ее размера процесс может меняться. Например, если Ваш выбор остановился на манной крупе, то ее очень интересно зачерпывать и просеивать маленьким ситом.</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5F427DA5" wp14:editId="14DB07B9">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«Рисуем на крупе»</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Еще одна игра с манной крупой. Вам понадобиться поднос среднего или большого размера. Чем выше у него будет бортик, тем чище будет на Вашей кухне после совместных с внуками игр. Можно начать с просеивания манки на поднос через сито. Так эта игра может стать продолжением поиска «клада». После равномерного заполнения подноса крупой, юный художник может рисовать на получившемся «холсте» снова и снова. Создавать шедевры можно пальчиками, шпажкой, зубочисткой или любым другим подходящим предметом. Чтобы обновить такой «холст», достаточно слегка встряхнуть поднос. Для этой игры Вы можете использовать любую мелкую крупу, в том числе разноцветный рис, про который мы говорили ранее.</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31C40373" wp14:editId="47C511F1">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Игры с красками</w:t>
      </w:r>
      <w:r w:rsidRPr="00432E01">
        <w:rPr>
          <w:rFonts w:ascii="Times New Roman" w:eastAsia="Calibri" w:hAnsi="Times New Roman" w:cs="Times New Roman"/>
          <w:noProof/>
          <w:sz w:val="28"/>
          <w:szCs w:val="28"/>
          <w:lang w:eastAsia="ru-RU"/>
        </w:rPr>
        <w:drawing>
          <wp:inline distT="0" distB="0" distL="0" distR="0" wp14:anchorId="6E4E291C" wp14:editId="478BF9DA">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5FFD0293" wp14:editId="0858AE34">
            <wp:extent cx="152400" cy="1524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Мыльная пена</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Мыльные пузыри – развлечение, которое не оставляет равнодушным ни взрослых, ни детей. Можно купить баночку с готовым раствором в ближайшем магазине. Но гораздо интереснее сделать его самим.</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Вам понадобиться любая удобная емкость, теплая вода, шампунь или средство для посуды. Можно добавить в получившийся раствор немного жидкого глицерина – это придаст прочности мыльным пузырям. Готово! Теперь можно взять коктейльную трубочку или пустой футляр от шариковой ручки, опустить один конец в мыльную жидкость и подуть. На поверхности начнут образовываться легкие ароматные пузыри. Это вызывает неописуемый восторг у детей. А если добавить в эту игру краски, то можно играть бесконечно.</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4D1FAA7A" wp14:editId="52DBDCE4">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«Фантастические узоры»</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lastRenderedPageBreak/>
        <w:t>Возьмите несколько цветов гуаши, столько же небольших стаканчиков и трубочек для коктейля. В каждый стаканчик налейте немного мыльного раствора и добавьте гуашь. Пусть малыш тщательно перемешает каждый цвет в своем стаканчике, а затем подует в него до образования густой пены. Как только пена поднимется над краем стаканчика, возьмите лист бумаги и слегка прикоснитесь к цветным пузырькам. Посмотрите, какие получаются отпечатки. Касаясь листом пены разных цветов можно создавать удивительные картины. Этот простой эксперимент завораживает детей самого младшего возраста, а ребятам постарше он даёт простор для фантазии и воображения.</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57B5F71C" wp14:editId="7AD5D6AB">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«Радуга из пены»</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Для этого эксперимента понадобиться пустая пластиковая бутылка, готовый мыльный раствор, скотч или резинка, пищевой краситель или мягкая гуашь и чистый носок. Отрежьте дно у пластиковой бутылки. Затем натяните на это место носок и зафиксируйте его резинкой или скотчем. Опустите конец, закрытый носком в мыльный раствор, после чего на влажную ткань нанесите небольшое количество краски в разных местах. Осталось лишь открутить крышку и подуть в бутылку. На глазах у ребенка начнет расти настоящая радуга из пены. Маленькие непоседы будут в восторге. Такой пеной так же можно рисовать, выдувая ее на бумагу.</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Дети обожают краски, но часто после их творчества приходится отмывать не только стол, но и самого ребенка. Но есть несколько способов занять малыша рисованием и при этом сохранить чистоту и порядок в квартире.</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789954BB" wp14:editId="2D547874">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«Рисование в пакете»</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Вам понадобятся прозрачные пакеты – можно взять обычные пакеты для продуктов, прозрачный файл или пакет с застежкой-зажимом. Также пригодится скотч и краски. Лучше всего подойдет мягкая гуашь или пальчиковые краски. Но если таких нет, то можно взять любой краситель, растворить его в небольшом количестве воды и добавить гель для душа для густоты. Теперь залейте краски в пакет и заклейте его край скотчем, чтобы содержимое не вылилось. Остается только расправить пакет с красками на плоской поверхности и позволить ребенку рисовать. Лучше добавлять в пакет не более трех цветов одновременно. А несколько капель растительного масла будет препятствовать их смешиванию. Игра отлично развивает цветовосприятие, мелкую моторику и творческое воображение.</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r>
      <w:r w:rsidRPr="00432E01">
        <w:rPr>
          <w:rFonts w:ascii="Times New Roman" w:eastAsia="Calibri" w:hAnsi="Times New Roman" w:cs="Times New Roman"/>
          <w:noProof/>
          <w:sz w:val="28"/>
          <w:szCs w:val="28"/>
          <w:lang w:eastAsia="ru-RU"/>
        </w:rPr>
        <w:drawing>
          <wp:inline distT="0" distB="0" distL="0" distR="0" wp14:anchorId="1C9DD0FC" wp14:editId="6D671B07">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32E01">
        <w:rPr>
          <w:rFonts w:ascii="Times New Roman" w:eastAsia="Calibri" w:hAnsi="Times New Roman" w:cs="Times New Roman"/>
          <w:sz w:val="28"/>
          <w:szCs w:val="28"/>
        </w:rPr>
        <w:t>«Рисование на влажных салфетках»</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 xml:space="preserve">Возьмите простые бумажные салфетки или полотенца, ватные палочки и любые краски. Расправьте салфетку на подносе или большой плоской тарелке. Теперь пусть малыш добавит на нее немного чистой воды – столько, сколько она сможет впитать в </w:t>
      </w:r>
      <w:r w:rsidRPr="00432E01">
        <w:rPr>
          <w:rFonts w:ascii="Times New Roman" w:eastAsia="Calibri" w:hAnsi="Times New Roman" w:cs="Times New Roman"/>
          <w:sz w:val="28"/>
          <w:szCs w:val="28"/>
        </w:rPr>
        <w:lastRenderedPageBreak/>
        <w:t>себя. Детям очень интересно это делать обычной пипеткой. Остается только взять ватной палочкой немного краски и прикоснуться ею к влажной салфетке. На глазах у ребенка начнут расплываться цветные круги. Этот простой и увлекательный способ рисования особенно придется по душе малышам 3-5 лет.</w:t>
      </w:r>
      <w:r w:rsidRPr="00432E01">
        <w:rPr>
          <w:rFonts w:ascii="Times New Roman" w:eastAsia="Calibri" w:hAnsi="Times New Roman" w:cs="Times New Roman"/>
          <w:sz w:val="28"/>
          <w:szCs w:val="28"/>
        </w:rPr>
        <w:br/>
      </w:r>
      <w:r w:rsidRPr="00432E01">
        <w:rPr>
          <w:rFonts w:ascii="Times New Roman" w:eastAsia="Calibri" w:hAnsi="Times New Roman" w:cs="Times New Roman"/>
          <w:sz w:val="28"/>
          <w:szCs w:val="28"/>
        </w:rPr>
        <w:br/>
        <w:t>Время, проведенное с бабушкой и дедушкой бесценно. Чтобы сделайте это время интересным, увлекательным и удивительным, не нужны дорогие игрушки и современные гаджеты. Используйте для игр предметы домашнего быта, помогите ребенку увидеть новое в обычном. Станьте для малыша помощником и волшебником. И тогда внуки будут всегда спешить к Вам и любить вас самой искренней детской любовью</w:t>
      </w:r>
    </w:p>
    <w:p w:rsidR="00432E01" w:rsidRDefault="00432E01" w:rsidP="00432E01">
      <w:pPr>
        <w:ind w:left="-851" w:right="-284"/>
        <w:rPr>
          <w:rFonts w:ascii="Times New Roman" w:eastAsia="Calibri" w:hAnsi="Times New Roman" w:cs="Times New Roman"/>
          <w:sz w:val="28"/>
          <w:szCs w:val="28"/>
        </w:rPr>
      </w:pPr>
    </w:p>
    <w:p w:rsidR="00432E01" w:rsidRDefault="00432E01" w:rsidP="00432E01">
      <w:pPr>
        <w:ind w:left="-851" w:right="-284"/>
        <w:rPr>
          <w:rFonts w:ascii="Times New Roman" w:eastAsia="Calibri" w:hAnsi="Times New Roman" w:cs="Times New Roman"/>
          <w:sz w:val="28"/>
          <w:szCs w:val="28"/>
        </w:rPr>
      </w:pPr>
    </w:p>
    <w:p w:rsidR="00432E01" w:rsidRPr="00432E01" w:rsidRDefault="00432E01" w:rsidP="00432E01">
      <w:pPr>
        <w:ind w:left="-851" w:right="-284"/>
        <w:rPr>
          <w:rFonts w:ascii="Times New Roman" w:eastAsia="Calibri" w:hAnsi="Times New Roman" w:cs="Times New Roman"/>
          <w:sz w:val="28"/>
          <w:szCs w:val="28"/>
        </w:rPr>
      </w:pPr>
    </w:p>
    <w:p w:rsidR="007E3C7B" w:rsidRPr="00840CC0" w:rsidRDefault="007E3C7B" w:rsidP="00840CC0">
      <w:pPr>
        <w:spacing w:after="0" w:line="240" w:lineRule="auto"/>
        <w:ind w:left="-851" w:right="-284"/>
        <w:jc w:val="center"/>
        <w:rPr>
          <w:rFonts w:ascii="Times New Roman" w:hAnsi="Times New Roman" w:cs="Times New Roman"/>
          <w:b/>
          <w:sz w:val="36"/>
          <w:szCs w:val="28"/>
        </w:rPr>
      </w:pPr>
      <w:r w:rsidRPr="00840CC0">
        <w:rPr>
          <w:rFonts w:ascii="Times New Roman" w:hAnsi="Times New Roman" w:cs="Times New Roman"/>
          <w:b/>
          <w:sz w:val="36"/>
          <w:szCs w:val="28"/>
        </w:rPr>
        <w:t xml:space="preserve">Какие книги </w:t>
      </w:r>
      <w:r w:rsidR="00840CC0" w:rsidRPr="00840CC0">
        <w:rPr>
          <w:rFonts w:ascii="Times New Roman" w:hAnsi="Times New Roman" w:cs="Times New Roman"/>
          <w:b/>
          <w:sz w:val="36"/>
          <w:szCs w:val="28"/>
        </w:rPr>
        <w:t>прочитать, чтобы</w:t>
      </w:r>
      <w:r w:rsidRPr="00840CC0">
        <w:rPr>
          <w:rFonts w:ascii="Times New Roman" w:hAnsi="Times New Roman" w:cs="Times New Roman"/>
          <w:b/>
          <w:sz w:val="36"/>
          <w:szCs w:val="28"/>
        </w:rPr>
        <w:t xml:space="preserve"> лучше понимать возрастные особенности ребенка ?</w:t>
      </w:r>
    </w:p>
    <w:p w:rsidR="007E3C7B" w:rsidRPr="00840CC0" w:rsidRDefault="007E3C7B" w:rsidP="00840CC0">
      <w:pPr>
        <w:spacing w:after="0" w:line="240" w:lineRule="auto"/>
        <w:ind w:right="-284"/>
        <w:rPr>
          <w:rFonts w:ascii="Times New Roman" w:hAnsi="Times New Roman" w:cs="Times New Roman"/>
          <w:sz w:val="28"/>
          <w:szCs w:val="28"/>
        </w:rPr>
      </w:pPr>
    </w:p>
    <w:p w:rsid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1. Юлия Гиппенрейтер «Общаться с ребенком. Как?»</w:t>
      </w:r>
    </w:p>
    <w:p w:rsidR="007E3C7B" w:rsidRP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2. Людмила Петрановская «Если с ребенком трудно»</w:t>
      </w:r>
    </w:p>
    <w:p w:rsid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3. Найджел Латта «Прежде че</w:t>
      </w:r>
      <w:r w:rsidR="00840CC0">
        <w:rPr>
          <w:rFonts w:ascii="Times New Roman" w:hAnsi="Times New Roman" w:cs="Times New Roman"/>
          <w:sz w:val="28"/>
          <w:szCs w:val="28"/>
        </w:rPr>
        <w:t>м ваш ребёнок сведёт вас с ума»</w:t>
      </w:r>
    </w:p>
    <w:p w:rsidR="007E3C7B" w:rsidRP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4. Людмила Петрановская «Тайная опора: привязанность в жизни ребенка»</w:t>
      </w:r>
    </w:p>
    <w:p w:rsidR="007E3C7B" w:rsidRP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5. Екатерина Мурашова «Ваш непонятный ребенок»</w:t>
      </w:r>
    </w:p>
    <w:p w:rsidR="007E3C7B" w:rsidRPr="00840CC0" w:rsidRDefault="007E3C7B" w:rsidP="00840CC0">
      <w:pPr>
        <w:spacing w:after="0" w:line="360" w:lineRule="auto"/>
        <w:ind w:left="-851" w:right="-284"/>
        <w:rPr>
          <w:rFonts w:ascii="Times New Roman" w:hAnsi="Times New Roman" w:cs="Times New Roman"/>
          <w:sz w:val="28"/>
          <w:szCs w:val="28"/>
        </w:rPr>
      </w:pPr>
      <w:r w:rsidRPr="00840CC0">
        <w:rPr>
          <w:rFonts w:ascii="Times New Roman" w:hAnsi="Times New Roman" w:cs="Times New Roman"/>
          <w:sz w:val="28"/>
          <w:szCs w:val="28"/>
        </w:rPr>
        <w:t>6. Анна Быкова «Самостоятельный ребёнок или Как стать «ленивой мамой»</w:t>
      </w:r>
    </w:p>
    <w:p w:rsidR="00432E01" w:rsidRPr="00840CC0" w:rsidRDefault="00432E01" w:rsidP="00840CC0">
      <w:pPr>
        <w:spacing w:after="0" w:line="360" w:lineRule="auto"/>
        <w:ind w:right="-284"/>
        <w:rPr>
          <w:rFonts w:ascii="Times New Roman" w:hAnsi="Times New Roman" w:cs="Times New Roman"/>
          <w:sz w:val="28"/>
          <w:szCs w:val="28"/>
        </w:rPr>
      </w:pPr>
    </w:p>
    <w:p w:rsidR="007E3C7B" w:rsidRDefault="007E3C7B" w:rsidP="00840CC0">
      <w:pPr>
        <w:ind w:left="-709" w:right="-284"/>
        <w:jc w:val="center"/>
        <w:rPr>
          <w:rFonts w:ascii="Times New Roman" w:hAnsi="Times New Roman" w:cs="Times New Roman"/>
          <w:sz w:val="28"/>
          <w:szCs w:val="28"/>
        </w:rPr>
      </w:pPr>
      <w:r>
        <w:rPr>
          <w:noProof/>
          <w:lang w:eastAsia="ru-RU"/>
        </w:rPr>
        <w:lastRenderedPageBreak/>
        <w:drawing>
          <wp:inline distT="0" distB="0" distL="0" distR="0" wp14:anchorId="071F08F8" wp14:editId="5992D7E2">
            <wp:extent cx="6248379" cy="8218311"/>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0938" cy="8247982"/>
                    </a:xfrm>
                    <a:prstGeom prst="rect">
                      <a:avLst/>
                    </a:prstGeom>
                  </pic:spPr>
                </pic:pic>
              </a:graphicData>
            </a:graphic>
          </wp:inline>
        </w:drawing>
      </w:r>
    </w:p>
    <w:p w:rsidR="007E3C7B" w:rsidRDefault="007E3C7B" w:rsidP="007E3C7B">
      <w:pPr>
        <w:ind w:right="-284"/>
        <w:rPr>
          <w:rFonts w:ascii="Times New Roman" w:hAnsi="Times New Roman" w:cs="Times New Roman"/>
          <w:sz w:val="28"/>
          <w:szCs w:val="28"/>
        </w:rPr>
      </w:pPr>
    </w:p>
    <w:p w:rsidR="007E3C7B" w:rsidRDefault="007E3C7B" w:rsidP="007E3C7B">
      <w:pPr>
        <w:ind w:left="-709" w:right="-284"/>
        <w:rPr>
          <w:rFonts w:ascii="Times New Roman" w:hAnsi="Times New Roman" w:cs="Times New Roman"/>
          <w:sz w:val="28"/>
          <w:szCs w:val="28"/>
        </w:rPr>
        <w:sectPr w:rsidR="007E3C7B">
          <w:pgSz w:w="11906" w:h="16838"/>
          <w:pgMar w:top="1134" w:right="850" w:bottom="1134" w:left="1701" w:header="708" w:footer="708" w:gutter="0"/>
          <w:cols w:space="708"/>
          <w:docGrid w:linePitch="360"/>
        </w:sectPr>
      </w:pPr>
      <w:r>
        <w:rPr>
          <w:noProof/>
          <w:lang w:eastAsia="ru-RU"/>
        </w:rPr>
        <w:lastRenderedPageBreak/>
        <w:drawing>
          <wp:inline distT="0" distB="0" distL="0" distR="0" wp14:anchorId="46B04FC4" wp14:editId="571E1061">
            <wp:extent cx="6426199" cy="807155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6389" cy="8096914"/>
                    </a:xfrm>
                    <a:prstGeom prst="rect">
                      <a:avLst/>
                    </a:prstGeom>
                  </pic:spPr>
                </pic:pic>
              </a:graphicData>
            </a:graphic>
          </wp:inline>
        </w:drawing>
      </w:r>
    </w:p>
    <w:p w:rsidR="007E3C7B" w:rsidRDefault="007E3C7B" w:rsidP="007E3C7B">
      <w:pPr>
        <w:ind w:right="-284"/>
        <w:rPr>
          <w:rFonts w:ascii="Times New Roman" w:hAnsi="Times New Roman" w:cs="Times New Roman"/>
          <w:sz w:val="28"/>
          <w:szCs w:val="28"/>
        </w:rPr>
      </w:pPr>
      <w:r>
        <w:rPr>
          <w:noProof/>
          <w:lang w:eastAsia="ru-RU"/>
        </w:rPr>
        <w:lastRenderedPageBreak/>
        <w:drawing>
          <wp:inline distT="0" distB="0" distL="0" distR="0" wp14:anchorId="30D78E6C" wp14:editId="587FA25E">
            <wp:extent cx="9251261" cy="6084711"/>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6575" cy="6088206"/>
                    </a:xfrm>
                    <a:prstGeom prst="rect">
                      <a:avLst/>
                    </a:prstGeom>
                  </pic:spPr>
                </pic:pic>
              </a:graphicData>
            </a:graphic>
          </wp:inline>
        </w:drawing>
      </w:r>
    </w:p>
    <w:p w:rsidR="00432E01" w:rsidRPr="00063238" w:rsidRDefault="00840CC0" w:rsidP="00063238">
      <w:pPr>
        <w:ind w:right="-284"/>
        <w:jc w:val="center"/>
        <w:rPr>
          <w:rFonts w:ascii="Arial" w:eastAsia="Arial" w:hAnsi="Arial" w:cs="Arial"/>
          <w:sz w:val="24"/>
          <w:szCs w:val="24"/>
          <w:lang w:eastAsia="ru-RU"/>
        </w:rPr>
      </w:pPr>
      <w:r>
        <w:rPr>
          <w:noProof/>
          <w:lang w:eastAsia="ru-RU"/>
        </w:rPr>
        <w:lastRenderedPageBreak/>
        <w:drawing>
          <wp:inline distT="0" distB="0" distL="0" distR="0" wp14:anchorId="71F907E5" wp14:editId="33BA6DF2">
            <wp:extent cx="9508118" cy="6604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26288" cy="6616620"/>
                    </a:xfrm>
                    <a:prstGeom prst="rect">
                      <a:avLst/>
                    </a:prstGeom>
                  </pic:spPr>
                </pic:pic>
              </a:graphicData>
            </a:graphic>
          </wp:inline>
        </w:drawing>
      </w:r>
      <w:r w:rsidRPr="00840CC0">
        <w:rPr>
          <w:rFonts w:ascii="Arial" w:eastAsia="Arial" w:hAnsi="Arial" w:cs="Arial"/>
          <w:sz w:val="24"/>
          <w:szCs w:val="24"/>
          <w:lang w:eastAsia="ru-RU"/>
        </w:rPr>
        <w:t xml:space="preserve"> </w:t>
      </w:r>
      <w:bookmarkStart w:id="0" w:name="_GoBack"/>
      <w:bookmarkEnd w:id="0"/>
    </w:p>
    <w:sectPr w:rsidR="00432E01" w:rsidRPr="00063238" w:rsidSect="007E3C7B">
      <w:pgSz w:w="16838" w:h="11906" w:orient="landscape"/>
      <w:pgMar w:top="850"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A0964"/>
    <w:multiLevelType w:val="multilevel"/>
    <w:tmpl w:val="C782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D267BB"/>
    <w:multiLevelType w:val="multilevel"/>
    <w:tmpl w:val="93A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5A32D2"/>
    <w:multiLevelType w:val="multilevel"/>
    <w:tmpl w:val="D458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97102"/>
    <w:multiLevelType w:val="multilevel"/>
    <w:tmpl w:val="3CB0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B53D75"/>
    <w:multiLevelType w:val="multilevel"/>
    <w:tmpl w:val="E99E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EBE"/>
    <w:rsid w:val="00063238"/>
    <w:rsid w:val="0040311F"/>
    <w:rsid w:val="00432E01"/>
    <w:rsid w:val="007E3C7B"/>
    <w:rsid w:val="00840CC0"/>
    <w:rsid w:val="00A445A4"/>
    <w:rsid w:val="00F21EBE"/>
    <w:rsid w:val="00F74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B112"/>
  <w15:chartTrackingRefBased/>
  <w15:docId w15:val="{3E960F5C-4098-4F5E-85E3-30388CD8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574192">
      <w:bodyDiv w:val="1"/>
      <w:marLeft w:val="0"/>
      <w:marRight w:val="0"/>
      <w:marTop w:val="0"/>
      <w:marBottom w:val="0"/>
      <w:divBdr>
        <w:top w:val="none" w:sz="0" w:space="0" w:color="auto"/>
        <w:left w:val="none" w:sz="0" w:space="0" w:color="auto"/>
        <w:bottom w:val="none" w:sz="0" w:space="0" w:color="auto"/>
        <w:right w:val="none" w:sz="0" w:space="0" w:color="auto"/>
      </w:divBdr>
      <w:divsChild>
        <w:div w:id="409546489">
          <w:blockQuote w:val="1"/>
          <w:marLeft w:val="0"/>
          <w:marRight w:val="0"/>
          <w:marTop w:val="600"/>
          <w:marBottom w:val="600"/>
          <w:divBdr>
            <w:top w:val="single" w:sz="12" w:space="24" w:color="A7EFD7"/>
            <w:left w:val="single" w:sz="12" w:space="24" w:color="A7EFD7"/>
            <w:bottom w:val="single" w:sz="12" w:space="24" w:color="A7EFD7"/>
            <w:right w:val="single" w:sz="12" w:space="24" w:color="A7EFD7"/>
          </w:divBdr>
        </w:div>
      </w:divsChild>
    </w:div>
    <w:div w:id="1221205843">
      <w:bodyDiv w:val="1"/>
      <w:marLeft w:val="0"/>
      <w:marRight w:val="0"/>
      <w:marTop w:val="0"/>
      <w:marBottom w:val="0"/>
      <w:divBdr>
        <w:top w:val="none" w:sz="0" w:space="0" w:color="auto"/>
        <w:left w:val="none" w:sz="0" w:space="0" w:color="auto"/>
        <w:bottom w:val="none" w:sz="0" w:space="0" w:color="auto"/>
        <w:right w:val="none" w:sz="0" w:space="0" w:color="auto"/>
      </w:divBdr>
      <w:divsChild>
        <w:div w:id="2034568191">
          <w:blockQuote w:val="1"/>
          <w:marLeft w:val="0"/>
          <w:marRight w:val="0"/>
          <w:marTop w:val="600"/>
          <w:marBottom w:val="600"/>
          <w:divBdr>
            <w:top w:val="single" w:sz="12" w:space="24" w:color="A7EFD7"/>
            <w:left w:val="single" w:sz="12" w:space="24" w:color="A7EFD7"/>
            <w:bottom w:val="single" w:sz="12" w:space="24" w:color="A7EFD7"/>
            <w:right w:val="single" w:sz="12" w:space="24" w:color="A7EFD7"/>
          </w:divBdr>
        </w:div>
      </w:divsChild>
    </w:div>
    <w:div w:id="1442455015">
      <w:bodyDiv w:val="1"/>
      <w:marLeft w:val="0"/>
      <w:marRight w:val="0"/>
      <w:marTop w:val="0"/>
      <w:marBottom w:val="0"/>
      <w:divBdr>
        <w:top w:val="none" w:sz="0" w:space="0" w:color="auto"/>
        <w:left w:val="none" w:sz="0" w:space="0" w:color="auto"/>
        <w:bottom w:val="none" w:sz="0" w:space="0" w:color="auto"/>
        <w:right w:val="none" w:sz="0" w:space="0" w:color="auto"/>
      </w:divBdr>
    </w:div>
    <w:div w:id="200392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3448</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4</cp:revision>
  <dcterms:created xsi:type="dcterms:W3CDTF">2025-11-09T16:28:00Z</dcterms:created>
  <dcterms:modified xsi:type="dcterms:W3CDTF">2025-11-09T17:22:00Z</dcterms:modified>
</cp:coreProperties>
</file>